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1374" w14:textId="35A4FD4B" w:rsidR="00430D9F" w:rsidRPr="003976A2" w:rsidRDefault="00B13D22">
      <w:pPr>
        <w:rPr>
          <w:rFonts w:cstheme="minorHAnsi"/>
          <w:b/>
          <w:bCs/>
          <w:sz w:val="28"/>
          <w:szCs w:val="28"/>
          <w:u w:val="single"/>
        </w:rPr>
      </w:pPr>
      <w:r w:rsidRPr="0067791C">
        <w:rPr>
          <w:rFonts w:cstheme="minorHAnsi"/>
          <w:b/>
          <w:bCs/>
          <w:sz w:val="28"/>
          <w:szCs w:val="28"/>
          <w:u w:val="single"/>
        </w:rPr>
        <w:t xml:space="preserve">School of Arts </w:t>
      </w:r>
      <w:r w:rsidR="003F687B" w:rsidRPr="0067791C">
        <w:rPr>
          <w:rFonts w:cstheme="minorHAnsi"/>
          <w:b/>
          <w:bCs/>
          <w:sz w:val="28"/>
          <w:szCs w:val="28"/>
          <w:u w:val="single"/>
        </w:rPr>
        <w:t>Research Method</w:t>
      </w:r>
      <w:r w:rsidR="00C81FD1" w:rsidRPr="0067791C">
        <w:rPr>
          <w:rFonts w:cstheme="minorHAnsi"/>
          <w:b/>
          <w:bCs/>
          <w:sz w:val="28"/>
          <w:szCs w:val="28"/>
          <w:u w:val="single"/>
        </w:rPr>
        <w:t>s</w:t>
      </w:r>
      <w:r w:rsidR="003F687B" w:rsidRPr="0067791C">
        <w:rPr>
          <w:rFonts w:cstheme="minorHAnsi"/>
          <w:b/>
          <w:bCs/>
          <w:sz w:val="28"/>
          <w:szCs w:val="28"/>
          <w:u w:val="single"/>
        </w:rPr>
        <w:t xml:space="preserve"> Workshop Programme</w:t>
      </w:r>
      <w:r w:rsidRPr="0067791C">
        <w:rPr>
          <w:rFonts w:cstheme="minorHAnsi"/>
          <w:b/>
          <w:bCs/>
          <w:sz w:val="28"/>
          <w:szCs w:val="28"/>
          <w:u w:val="single"/>
        </w:rPr>
        <w:t xml:space="preserve"> 202</w:t>
      </w:r>
      <w:r w:rsidR="00225810">
        <w:rPr>
          <w:rFonts w:cstheme="minorHAnsi"/>
          <w:b/>
          <w:bCs/>
          <w:sz w:val="28"/>
          <w:szCs w:val="28"/>
          <w:u w:val="single"/>
        </w:rPr>
        <w:t>4</w:t>
      </w:r>
      <w:r w:rsidRPr="0067791C">
        <w:rPr>
          <w:rFonts w:cstheme="minorHAnsi"/>
          <w:b/>
          <w:bCs/>
          <w:sz w:val="28"/>
          <w:szCs w:val="28"/>
          <w:u w:val="single"/>
        </w:rPr>
        <w:t>-202</w:t>
      </w:r>
      <w:r w:rsidR="00225810">
        <w:rPr>
          <w:rFonts w:cstheme="minorHAnsi"/>
          <w:b/>
          <w:bCs/>
          <w:sz w:val="28"/>
          <w:szCs w:val="28"/>
          <w:u w:val="single"/>
        </w:rPr>
        <w:t>5</w:t>
      </w:r>
    </w:p>
    <w:p w14:paraId="56CC649F" w14:textId="084CD3FE" w:rsidR="009F3F13" w:rsidRPr="0067791C" w:rsidRDefault="009F3F13" w:rsidP="009F3F13">
      <w:pPr>
        <w:rPr>
          <w:rFonts w:cstheme="minorHAnsi"/>
          <w:sz w:val="28"/>
          <w:szCs w:val="28"/>
        </w:rPr>
      </w:pPr>
    </w:p>
    <w:p w14:paraId="066D6030" w14:textId="06C7FFE7" w:rsidR="009F3F13" w:rsidRPr="0067791C" w:rsidRDefault="009F3F13" w:rsidP="009F3F13">
      <w:pPr>
        <w:rPr>
          <w:rFonts w:cstheme="minorHAnsi"/>
        </w:rPr>
      </w:pPr>
      <w:r w:rsidRPr="0067791C">
        <w:rPr>
          <w:rFonts w:cstheme="minorHAnsi"/>
        </w:rPr>
        <w:t>Workshop convener</w:t>
      </w:r>
      <w:r w:rsidR="002F1423">
        <w:rPr>
          <w:rFonts w:cstheme="minorHAnsi"/>
        </w:rPr>
        <w:t>s</w:t>
      </w:r>
      <w:r w:rsidRPr="0067791C">
        <w:rPr>
          <w:rFonts w:cstheme="minorHAnsi"/>
        </w:rPr>
        <w:t xml:space="preserve">: </w:t>
      </w:r>
      <w:r w:rsidR="002F1423">
        <w:rPr>
          <w:rFonts w:cstheme="minorHAnsi"/>
        </w:rPr>
        <w:t>Roshini Kempadoo and May Ingawanij</w:t>
      </w:r>
      <w:r w:rsidR="00241982">
        <w:rPr>
          <w:rFonts w:cstheme="minorHAnsi"/>
        </w:rPr>
        <w:t xml:space="preserve"> </w:t>
      </w:r>
      <w:r w:rsidRPr="0067791C">
        <w:rPr>
          <w:rFonts w:cstheme="minorHAnsi"/>
        </w:rPr>
        <w:t xml:space="preserve">with sessions led by </w:t>
      </w:r>
      <w:r w:rsidR="002F1423">
        <w:rPr>
          <w:rFonts w:cstheme="minorHAnsi"/>
        </w:rPr>
        <w:t>other</w:t>
      </w:r>
      <w:r w:rsidR="00DF22DB">
        <w:rPr>
          <w:rFonts w:cstheme="minorHAnsi"/>
        </w:rPr>
        <w:t xml:space="preserve"> CREAM researchers.</w:t>
      </w:r>
    </w:p>
    <w:p w14:paraId="46860A4F" w14:textId="1F466353" w:rsidR="0067791C" w:rsidRPr="0067791C" w:rsidRDefault="0067791C" w:rsidP="009F3F13">
      <w:pPr>
        <w:rPr>
          <w:rFonts w:cstheme="minorHAnsi"/>
          <w:sz w:val="28"/>
          <w:szCs w:val="28"/>
        </w:rPr>
      </w:pPr>
    </w:p>
    <w:p w14:paraId="312929F0" w14:textId="737876E6" w:rsidR="0067791C" w:rsidRPr="0067791C" w:rsidRDefault="0067791C" w:rsidP="0024198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These workshop sessions for PhD doctoral researchers</w:t>
      </w:r>
      <w:r w:rsidR="00856EFC">
        <w:rPr>
          <w:rFonts w:cstheme="minorHAnsi"/>
          <w:sz w:val="22"/>
          <w:szCs w:val="22"/>
        </w:rPr>
        <w:t xml:space="preserve"> starting out in their first year</w:t>
      </w:r>
      <w:r w:rsidR="00241982">
        <w:rPr>
          <w:rFonts w:cstheme="minorHAnsi"/>
          <w:sz w:val="22"/>
          <w:szCs w:val="22"/>
        </w:rPr>
        <w:t xml:space="preserve"> will </w:t>
      </w:r>
      <w:r w:rsidRPr="0067791C">
        <w:rPr>
          <w:rFonts w:cstheme="minorHAnsi"/>
          <w:sz w:val="22"/>
          <w:szCs w:val="22"/>
        </w:rPr>
        <w:t xml:space="preserve">focus on </w:t>
      </w:r>
      <w:r>
        <w:rPr>
          <w:rFonts w:cstheme="minorHAnsi"/>
          <w:sz w:val="22"/>
          <w:szCs w:val="22"/>
        </w:rPr>
        <w:t xml:space="preserve">the </w:t>
      </w:r>
      <w:r w:rsidRPr="0067791C">
        <w:rPr>
          <w:rFonts w:cstheme="minorHAnsi"/>
          <w:sz w:val="22"/>
          <w:szCs w:val="22"/>
        </w:rPr>
        <w:t>key skills</w:t>
      </w:r>
      <w:r w:rsidR="007D463D">
        <w:rPr>
          <w:rFonts w:cstheme="minorHAnsi"/>
          <w:sz w:val="22"/>
          <w:szCs w:val="22"/>
        </w:rPr>
        <w:t xml:space="preserve"> and </w:t>
      </w:r>
      <w:r w:rsidRPr="0067791C">
        <w:rPr>
          <w:rFonts w:cstheme="minorHAnsi"/>
          <w:sz w:val="22"/>
          <w:szCs w:val="22"/>
        </w:rPr>
        <w:t xml:space="preserve">knowledge to </w:t>
      </w:r>
      <w:r w:rsidR="007D463D">
        <w:rPr>
          <w:rFonts w:cstheme="minorHAnsi"/>
          <w:sz w:val="22"/>
          <w:szCs w:val="22"/>
        </w:rPr>
        <w:t xml:space="preserve">help </w:t>
      </w:r>
      <w:r w:rsidRPr="0067791C">
        <w:rPr>
          <w:rFonts w:cstheme="minorHAnsi"/>
          <w:sz w:val="22"/>
          <w:szCs w:val="22"/>
        </w:rPr>
        <w:t>de</w:t>
      </w:r>
      <w:r w:rsidR="007D463D">
        <w:rPr>
          <w:rFonts w:cstheme="minorHAnsi"/>
          <w:sz w:val="22"/>
          <w:szCs w:val="22"/>
        </w:rPr>
        <w:t>velop</w:t>
      </w:r>
      <w:r w:rsidRPr="0067791C">
        <w:rPr>
          <w:rFonts w:cstheme="minorHAnsi"/>
          <w:sz w:val="22"/>
          <w:szCs w:val="22"/>
        </w:rPr>
        <w:t xml:space="preserve"> a successful doctoral </w:t>
      </w:r>
      <w:r w:rsidR="00241982">
        <w:rPr>
          <w:rFonts w:cstheme="minorHAnsi"/>
          <w:sz w:val="22"/>
          <w:szCs w:val="22"/>
        </w:rPr>
        <w:t xml:space="preserve">project and will </w:t>
      </w:r>
      <w:r w:rsidRPr="0067791C">
        <w:rPr>
          <w:rFonts w:cstheme="minorHAnsi"/>
          <w:sz w:val="22"/>
          <w:szCs w:val="22"/>
        </w:rPr>
        <w:t>help prepare the ground for your first</w:t>
      </w:r>
      <w:r w:rsidR="00856EFC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annual review submission (APR). As you</w:t>
      </w:r>
      <w:r w:rsidR="00856EFC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will have already had workshops at the Graduate School level on ‘what is doctoral</w:t>
      </w:r>
      <w:r w:rsidR="00241982">
        <w:rPr>
          <w:rFonts w:cstheme="minorHAnsi"/>
          <w:sz w:val="22"/>
          <w:szCs w:val="22"/>
        </w:rPr>
        <w:t xml:space="preserve"> </w:t>
      </w:r>
      <w:r w:rsidR="00856EFC">
        <w:rPr>
          <w:rFonts w:cstheme="minorHAnsi"/>
          <w:sz w:val="22"/>
          <w:szCs w:val="22"/>
        </w:rPr>
        <w:t>r</w:t>
      </w:r>
      <w:r w:rsidRPr="0067791C">
        <w:rPr>
          <w:rFonts w:cstheme="minorHAnsi"/>
          <w:sz w:val="22"/>
          <w:szCs w:val="22"/>
        </w:rPr>
        <w:t>esearch</w:t>
      </w:r>
      <w:r w:rsidR="00856EFC">
        <w:rPr>
          <w:rFonts w:cstheme="minorHAnsi"/>
          <w:sz w:val="22"/>
          <w:szCs w:val="22"/>
        </w:rPr>
        <w:t>?</w:t>
      </w:r>
      <w:r w:rsidRPr="0067791C">
        <w:rPr>
          <w:rFonts w:cstheme="minorHAnsi"/>
          <w:sz w:val="22"/>
          <w:szCs w:val="22"/>
        </w:rPr>
        <w:t xml:space="preserve">’, how to organise yourself, think </w:t>
      </w:r>
      <w:r w:rsidR="00856EFC">
        <w:rPr>
          <w:rFonts w:cstheme="minorHAnsi"/>
          <w:sz w:val="22"/>
          <w:szCs w:val="22"/>
        </w:rPr>
        <w:t xml:space="preserve">about </w:t>
      </w:r>
      <w:r w:rsidRPr="0067791C">
        <w:rPr>
          <w:rFonts w:cstheme="minorHAnsi"/>
          <w:sz w:val="22"/>
          <w:szCs w:val="22"/>
        </w:rPr>
        <w:t>and pursue your studies, these workshops focus on what we</w:t>
      </w:r>
      <w:r w:rsidR="00856EFC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consider and name as practice-based/creative research methods for CREAM</w:t>
      </w:r>
      <w:r w:rsidR="00241982">
        <w:rPr>
          <w:rFonts w:cstheme="minorHAnsi"/>
          <w:sz w:val="22"/>
          <w:szCs w:val="22"/>
        </w:rPr>
        <w:t xml:space="preserve"> </w:t>
      </w:r>
      <w:r w:rsidR="00C0547D">
        <w:rPr>
          <w:rFonts w:cstheme="minorHAnsi"/>
          <w:sz w:val="22"/>
          <w:szCs w:val="22"/>
        </w:rPr>
        <w:t xml:space="preserve">and other </w:t>
      </w:r>
      <w:r w:rsidRPr="0067791C">
        <w:rPr>
          <w:rFonts w:cstheme="minorHAnsi"/>
          <w:sz w:val="22"/>
          <w:szCs w:val="22"/>
        </w:rPr>
        <w:t xml:space="preserve">postgraduate researchers as artists and practitioners. We </w:t>
      </w:r>
      <w:r w:rsidR="007D463D">
        <w:rPr>
          <w:rFonts w:cstheme="minorHAnsi"/>
          <w:sz w:val="22"/>
          <w:szCs w:val="22"/>
        </w:rPr>
        <w:t>examine</w:t>
      </w:r>
      <w:r w:rsidRPr="0067791C">
        <w:rPr>
          <w:rFonts w:cstheme="minorHAnsi"/>
          <w:sz w:val="22"/>
          <w:szCs w:val="22"/>
        </w:rPr>
        <w:t xml:space="preserve"> different research</w:t>
      </w:r>
      <w:r w:rsidR="00241982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approaches associated with the arts and humanities field as</w:t>
      </w:r>
      <w:r w:rsidR="007D463D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qualitative methodologies and their impact on your research and creative production.</w:t>
      </w:r>
      <w:r w:rsidR="007D463D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 xml:space="preserve">The purpose </w:t>
      </w:r>
      <w:r w:rsidR="00856EFC">
        <w:rPr>
          <w:rFonts w:cstheme="minorHAnsi"/>
          <w:sz w:val="22"/>
          <w:szCs w:val="22"/>
        </w:rPr>
        <w:t xml:space="preserve">of the workshop programme </w:t>
      </w:r>
      <w:r w:rsidRPr="0067791C">
        <w:rPr>
          <w:rFonts w:cstheme="minorHAnsi"/>
          <w:sz w:val="22"/>
          <w:szCs w:val="22"/>
        </w:rPr>
        <w:t xml:space="preserve">is to discuss and understand the range of artistic skills and methods </w:t>
      </w:r>
      <w:r w:rsidR="00856EFC">
        <w:rPr>
          <w:rFonts w:cstheme="minorHAnsi"/>
          <w:sz w:val="22"/>
          <w:szCs w:val="22"/>
        </w:rPr>
        <w:t xml:space="preserve">required </w:t>
      </w:r>
      <w:r w:rsidRPr="0067791C">
        <w:rPr>
          <w:rFonts w:cstheme="minorHAnsi"/>
          <w:sz w:val="22"/>
          <w:szCs w:val="22"/>
        </w:rPr>
        <w:t>for</w:t>
      </w:r>
      <w:r w:rsidR="007D463D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 xml:space="preserve">doing a PhD by practice, </w:t>
      </w:r>
      <w:r w:rsidR="00856EFC">
        <w:rPr>
          <w:rFonts w:cstheme="minorHAnsi"/>
          <w:sz w:val="22"/>
          <w:szCs w:val="22"/>
        </w:rPr>
        <w:t xml:space="preserve">to </w:t>
      </w:r>
      <w:r w:rsidRPr="0067791C">
        <w:rPr>
          <w:rFonts w:cstheme="minorHAnsi"/>
          <w:sz w:val="22"/>
          <w:szCs w:val="22"/>
        </w:rPr>
        <w:t xml:space="preserve">meet each other and </w:t>
      </w:r>
      <w:r w:rsidR="00241982">
        <w:rPr>
          <w:rFonts w:cstheme="minorHAnsi"/>
          <w:sz w:val="22"/>
          <w:szCs w:val="22"/>
        </w:rPr>
        <w:t xml:space="preserve">to </w:t>
      </w:r>
      <w:r w:rsidRPr="0067791C">
        <w:rPr>
          <w:rFonts w:cstheme="minorHAnsi"/>
          <w:sz w:val="22"/>
          <w:szCs w:val="22"/>
        </w:rPr>
        <w:t>present your work in a friendly,</w:t>
      </w:r>
      <w:r w:rsidR="007D463D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convivial environment.</w:t>
      </w:r>
      <w:r w:rsidR="00390951">
        <w:rPr>
          <w:rFonts w:cstheme="minorHAnsi"/>
          <w:sz w:val="22"/>
          <w:szCs w:val="22"/>
        </w:rPr>
        <w:t xml:space="preserve"> This is primarily an in-person attendance and expect you to be with us in person. However we recognise this is not always possible</w:t>
      </w:r>
      <w:r w:rsidR="00691D81">
        <w:rPr>
          <w:rFonts w:cstheme="minorHAnsi"/>
          <w:sz w:val="22"/>
          <w:szCs w:val="22"/>
        </w:rPr>
        <w:t xml:space="preserve"> with other comm</w:t>
      </w:r>
      <w:r w:rsidR="00800987">
        <w:rPr>
          <w:rFonts w:cstheme="minorHAnsi"/>
          <w:sz w:val="22"/>
          <w:szCs w:val="22"/>
        </w:rPr>
        <w:t>i</w:t>
      </w:r>
      <w:r w:rsidR="00691D81">
        <w:rPr>
          <w:rFonts w:cstheme="minorHAnsi"/>
          <w:sz w:val="22"/>
          <w:szCs w:val="22"/>
        </w:rPr>
        <w:t>tments</w:t>
      </w:r>
      <w:r w:rsidR="00390951">
        <w:rPr>
          <w:rFonts w:cstheme="minorHAnsi"/>
          <w:sz w:val="22"/>
          <w:szCs w:val="22"/>
        </w:rPr>
        <w:t xml:space="preserve">. If you have to </w:t>
      </w:r>
      <w:r w:rsidR="00FC0D61">
        <w:rPr>
          <w:rFonts w:cstheme="minorHAnsi"/>
          <w:sz w:val="22"/>
          <w:szCs w:val="22"/>
        </w:rPr>
        <w:t>attend</w:t>
      </w:r>
      <w:r w:rsidR="00390951">
        <w:rPr>
          <w:rFonts w:cstheme="minorHAnsi"/>
          <w:sz w:val="22"/>
          <w:szCs w:val="22"/>
        </w:rPr>
        <w:t xml:space="preserve"> online – please email to let us know in advance.</w:t>
      </w:r>
    </w:p>
    <w:p w14:paraId="47994C00" w14:textId="77777777" w:rsidR="0067791C" w:rsidRPr="0067791C" w:rsidRDefault="0067791C" w:rsidP="0067791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133AB6B4" w14:textId="5EA6FF34" w:rsidR="0067791C" w:rsidRPr="0067791C" w:rsidRDefault="0067791C" w:rsidP="0067791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Aims and Objectives</w:t>
      </w:r>
    </w:p>
    <w:p w14:paraId="4E7FDB0D" w14:textId="5218E10D" w:rsidR="0067791C" w:rsidRPr="0067791C" w:rsidRDefault="0067791C" w:rsidP="006779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To provide knowledge of general research skills associated with arts and creative</w:t>
      </w:r>
    </w:p>
    <w:p w14:paraId="1A035C63" w14:textId="77777777" w:rsidR="0067791C" w:rsidRPr="0067791C" w:rsidRDefault="0067791C" w:rsidP="0067791C">
      <w:pPr>
        <w:pStyle w:val="ListParagraph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practice methodologies</w:t>
      </w:r>
    </w:p>
    <w:p w14:paraId="0DFC1391" w14:textId="575B895C" w:rsidR="0067791C" w:rsidRPr="0067791C" w:rsidRDefault="0067791C" w:rsidP="006779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To advance academic and professional communication, and research management</w:t>
      </w:r>
    </w:p>
    <w:p w14:paraId="1A874DBC" w14:textId="4A4FE022" w:rsidR="0067791C" w:rsidRPr="0067791C" w:rsidRDefault="0067791C" w:rsidP="006779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To develop independent evaluation of practice research</w:t>
      </w:r>
    </w:p>
    <w:p w14:paraId="53BDF7A4" w14:textId="0A4302FF" w:rsidR="0067791C" w:rsidRPr="0067791C" w:rsidRDefault="0067791C" w:rsidP="006779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To independently assess and report on own and others research</w:t>
      </w:r>
    </w:p>
    <w:p w14:paraId="39D24052" w14:textId="0FB645F8" w:rsidR="0067791C" w:rsidRPr="0067791C" w:rsidRDefault="0067791C" w:rsidP="0067791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To help hone your autonomous skills of writing, presentation and dissemination</w:t>
      </w:r>
    </w:p>
    <w:p w14:paraId="51FA594A" w14:textId="77777777" w:rsidR="0067791C" w:rsidRPr="0067791C" w:rsidRDefault="0067791C" w:rsidP="0067791C">
      <w:pPr>
        <w:pStyle w:val="ListParagraph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necessary for doctoral research</w:t>
      </w:r>
    </w:p>
    <w:p w14:paraId="0C403B03" w14:textId="77777777" w:rsidR="0067791C" w:rsidRPr="0067791C" w:rsidRDefault="0067791C" w:rsidP="0067791C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Learning Outcomes</w:t>
      </w:r>
    </w:p>
    <w:p w14:paraId="17248E60" w14:textId="053FCA5F" w:rsidR="0067791C" w:rsidRPr="0067791C" w:rsidRDefault="0067791C" w:rsidP="0067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Identify and justify an original research topic and plan the programme of research</w:t>
      </w:r>
    </w:p>
    <w:p w14:paraId="7076B9C3" w14:textId="5F7F5629" w:rsidR="0067791C" w:rsidRPr="0067791C" w:rsidRDefault="0067791C" w:rsidP="0067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Review a range of research methods and resources, and critically evaluate their</w:t>
      </w:r>
    </w:p>
    <w:p w14:paraId="15C15339" w14:textId="77777777" w:rsidR="0067791C" w:rsidRPr="0067791C" w:rsidRDefault="0067791C" w:rsidP="0067791C">
      <w:pPr>
        <w:pStyle w:val="ListParagraph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applicability to a given research topic</w:t>
      </w:r>
    </w:p>
    <w:p w14:paraId="34A25C0B" w14:textId="6BC8781F" w:rsidR="0067791C" w:rsidRPr="0067791C" w:rsidRDefault="0067791C" w:rsidP="0067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Critically reflect on and improve your own research practice</w:t>
      </w:r>
    </w:p>
    <w:p w14:paraId="53B1DD86" w14:textId="33358754" w:rsidR="0067791C" w:rsidRPr="0067791C" w:rsidRDefault="0067791C" w:rsidP="0067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Preparation for creating, writing and presenting material and projects at a standard</w:t>
      </w:r>
    </w:p>
    <w:p w14:paraId="698C3B1D" w14:textId="77777777" w:rsidR="0067791C" w:rsidRPr="0067791C" w:rsidRDefault="0067791C" w:rsidP="0067791C">
      <w:pPr>
        <w:pStyle w:val="ListParagraph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appropriate to the presentation of research, and propose effective methods of</w:t>
      </w:r>
    </w:p>
    <w:p w14:paraId="43C4B4C8" w14:textId="77777777" w:rsidR="0067791C" w:rsidRPr="0067791C" w:rsidRDefault="0067791C" w:rsidP="0067791C">
      <w:pPr>
        <w:pStyle w:val="ListParagraph"/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presenting doctoral research findings (symposium, APR, creative project</w:t>
      </w:r>
    </w:p>
    <w:p w14:paraId="6A5D2CD5" w14:textId="279580FA" w:rsidR="0067791C" w:rsidRDefault="0067791C" w:rsidP="0067791C">
      <w:pPr>
        <w:pStyle w:val="ListParagraph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development)</w:t>
      </w:r>
    </w:p>
    <w:p w14:paraId="06B05480" w14:textId="77777777" w:rsidR="0067791C" w:rsidRDefault="0067791C" w:rsidP="002419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BFA13D7" w14:textId="19C6F9BB" w:rsidR="0067791C" w:rsidRDefault="0067791C" w:rsidP="00241982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  <w:r w:rsidRPr="0067791C">
        <w:rPr>
          <w:rFonts w:cstheme="minorHAnsi"/>
          <w:sz w:val="22"/>
          <w:szCs w:val="22"/>
        </w:rPr>
        <w:t>There are many books and articles about creative/practice-based doctoral research. You</w:t>
      </w:r>
      <w:r w:rsidR="00241982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will be expected to conduct your own literature research on the process of writing a</w:t>
      </w:r>
      <w:r w:rsidR="00241982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thesis in the arts. You will be asked to share your reading with the group and to discuss</w:t>
      </w:r>
      <w:r w:rsidR="00241982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>key ideas and issues that arise. Please see on the blackboard site: PhD Research – Media,</w:t>
      </w:r>
      <w:r w:rsidR="00241982">
        <w:rPr>
          <w:rFonts w:cstheme="minorHAnsi"/>
          <w:sz w:val="22"/>
          <w:szCs w:val="22"/>
        </w:rPr>
        <w:t xml:space="preserve"> </w:t>
      </w:r>
      <w:r w:rsidRPr="0067791C">
        <w:rPr>
          <w:rFonts w:cstheme="minorHAnsi"/>
          <w:sz w:val="22"/>
          <w:szCs w:val="22"/>
        </w:rPr>
        <w:t xml:space="preserve">Arts and Design (WSMAD)&gt; </w:t>
      </w:r>
      <w:r>
        <w:rPr>
          <w:rFonts w:cstheme="minorHAnsi"/>
          <w:sz w:val="22"/>
          <w:szCs w:val="22"/>
        </w:rPr>
        <w:t>C</w:t>
      </w:r>
      <w:r w:rsidRPr="0067791C">
        <w:rPr>
          <w:rFonts w:cstheme="minorHAnsi"/>
          <w:sz w:val="22"/>
          <w:szCs w:val="22"/>
        </w:rPr>
        <w:t>ontent</w:t>
      </w:r>
      <w:r>
        <w:rPr>
          <w:rFonts w:cstheme="minorHAnsi"/>
          <w:sz w:val="22"/>
          <w:szCs w:val="22"/>
        </w:rPr>
        <w:t xml:space="preserve">. Please also find a suggested reading list following the schedule below. Many of the titles are available through </w:t>
      </w:r>
      <w:r w:rsidR="00734E33">
        <w:rPr>
          <w:rFonts w:cstheme="minorHAnsi"/>
          <w:sz w:val="22"/>
          <w:szCs w:val="22"/>
        </w:rPr>
        <w:t xml:space="preserve">the </w:t>
      </w:r>
      <w:r w:rsidR="00D63259">
        <w:rPr>
          <w:rFonts w:cstheme="minorHAnsi"/>
          <w:sz w:val="22"/>
          <w:szCs w:val="22"/>
        </w:rPr>
        <w:t>library</w:t>
      </w:r>
      <w:r w:rsidR="00734E33">
        <w:rPr>
          <w:rFonts w:cstheme="minorHAnsi"/>
          <w:sz w:val="22"/>
          <w:szCs w:val="22"/>
        </w:rPr>
        <w:t>.</w:t>
      </w:r>
    </w:p>
    <w:p w14:paraId="71D0D460" w14:textId="0D8E8C44" w:rsidR="00B13D22" w:rsidRDefault="00B13D22" w:rsidP="00241982">
      <w:pPr>
        <w:rPr>
          <w:rFonts w:cstheme="minorHAnsi"/>
          <w:b/>
          <w:bCs/>
          <w:u w:val="single"/>
        </w:rPr>
      </w:pPr>
    </w:p>
    <w:p w14:paraId="183B0F5C" w14:textId="62D897C8" w:rsidR="0067791C" w:rsidRDefault="0067791C" w:rsidP="0067791C">
      <w:pPr>
        <w:rPr>
          <w:rFonts w:cstheme="minorHAnsi"/>
          <w:b/>
          <w:bCs/>
          <w:u w:val="single"/>
        </w:rPr>
      </w:pPr>
      <w:r w:rsidRPr="0067791C">
        <w:rPr>
          <w:rFonts w:cstheme="minorHAnsi"/>
          <w:b/>
          <w:bCs/>
          <w:u w:val="single"/>
        </w:rPr>
        <w:t xml:space="preserve">School of Arts Research Methods Workshop Programme </w:t>
      </w:r>
      <w:r>
        <w:rPr>
          <w:rFonts w:cstheme="minorHAnsi"/>
          <w:b/>
          <w:bCs/>
          <w:u w:val="single"/>
        </w:rPr>
        <w:t>Schedule</w:t>
      </w:r>
    </w:p>
    <w:p w14:paraId="2A43AC5F" w14:textId="013894C1" w:rsidR="00856EFC" w:rsidRDefault="00856EFC" w:rsidP="0067791C">
      <w:pPr>
        <w:rPr>
          <w:rFonts w:cstheme="minorHAnsi"/>
          <w:b/>
          <w:bCs/>
          <w:u w:val="single"/>
        </w:rPr>
      </w:pPr>
    </w:p>
    <w:p w14:paraId="72AF543A" w14:textId="79D9B95F" w:rsidR="00856EFC" w:rsidRPr="00856EFC" w:rsidRDefault="00856EFC" w:rsidP="0067791C">
      <w:pPr>
        <w:rPr>
          <w:rFonts w:cstheme="minorHAnsi"/>
          <w:b/>
          <w:bCs/>
        </w:rPr>
      </w:pPr>
      <w:r w:rsidRPr="00856EFC">
        <w:rPr>
          <w:rFonts w:cstheme="minorHAnsi"/>
          <w:b/>
          <w:bCs/>
        </w:rPr>
        <w:t xml:space="preserve">All workshops take place in </w:t>
      </w:r>
      <w:r w:rsidR="00585A41" w:rsidRPr="005451F0">
        <w:rPr>
          <w:rFonts w:cstheme="minorHAnsi"/>
          <w:b/>
          <w:bCs/>
        </w:rPr>
        <w:t xml:space="preserve">Room </w:t>
      </w:r>
      <w:r w:rsidR="00665A8C" w:rsidRPr="005451F0">
        <w:rPr>
          <w:rFonts w:cstheme="minorHAnsi"/>
          <w:b/>
          <w:bCs/>
          <w:u w:val="single"/>
        </w:rPr>
        <w:t>401</w:t>
      </w:r>
      <w:r w:rsidR="00585A41" w:rsidRPr="005451F0">
        <w:rPr>
          <w:rFonts w:cstheme="minorHAnsi"/>
          <w:b/>
          <w:bCs/>
          <w:u w:val="single"/>
        </w:rPr>
        <w:t xml:space="preserve"> </w:t>
      </w:r>
      <w:r w:rsidR="00241982" w:rsidRPr="005451F0">
        <w:rPr>
          <w:rFonts w:cstheme="minorHAnsi"/>
          <w:b/>
          <w:bCs/>
          <w:u w:val="single"/>
        </w:rPr>
        <w:t>– Regents Street Campus</w:t>
      </w:r>
      <w:r w:rsidR="002146EB" w:rsidRPr="005451F0">
        <w:rPr>
          <w:rFonts w:cstheme="minorHAnsi"/>
          <w:b/>
          <w:bCs/>
        </w:rPr>
        <w:t xml:space="preserve">, </w:t>
      </w:r>
      <w:r w:rsidR="002146EB">
        <w:rPr>
          <w:rFonts w:cstheme="minorHAnsi"/>
          <w:b/>
          <w:bCs/>
        </w:rPr>
        <w:t>u</w:t>
      </w:r>
      <w:r w:rsidRPr="00856EFC">
        <w:rPr>
          <w:rFonts w:cstheme="minorHAnsi"/>
          <w:b/>
          <w:bCs/>
        </w:rPr>
        <w:t>nless otherwise specified</w:t>
      </w:r>
      <w:r w:rsidR="00585A41">
        <w:rPr>
          <w:rFonts w:cstheme="minorHAnsi"/>
          <w:b/>
          <w:bCs/>
        </w:rPr>
        <w:t xml:space="preserve"> </w:t>
      </w:r>
      <w:r w:rsidR="00571B82">
        <w:rPr>
          <w:rFonts w:cstheme="minorHAnsi"/>
          <w:b/>
          <w:bCs/>
        </w:rPr>
        <w:t>and/</w:t>
      </w:r>
      <w:r w:rsidR="00585A41">
        <w:rPr>
          <w:rFonts w:cstheme="minorHAnsi"/>
          <w:b/>
          <w:bCs/>
        </w:rPr>
        <w:t>or</w:t>
      </w:r>
      <w:r w:rsidRPr="00856EFC">
        <w:rPr>
          <w:rFonts w:cstheme="minorHAnsi"/>
          <w:b/>
          <w:bCs/>
        </w:rPr>
        <w:t xml:space="preserve"> as an online session</w:t>
      </w:r>
      <w:r w:rsidR="00B13B5B">
        <w:rPr>
          <w:rFonts w:cstheme="minorHAnsi"/>
          <w:b/>
          <w:bCs/>
        </w:rPr>
        <w:t xml:space="preserve"> teams links below</w:t>
      </w:r>
    </w:p>
    <w:p w14:paraId="1617151C" w14:textId="77777777" w:rsidR="00856EFC" w:rsidRPr="00856EFC" w:rsidRDefault="00856EFC" w:rsidP="00856EFC">
      <w:pPr>
        <w:rPr>
          <w:rFonts w:cstheme="minorHAnsi"/>
          <w:b/>
          <w:bCs/>
          <w:u w:val="single"/>
        </w:rPr>
      </w:pPr>
    </w:p>
    <w:p w14:paraId="212B19EE" w14:textId="70508163" w:rsidR="0067791C" w:rsidRPr="006076C5" w:rsidRDefault="0067791C">
      <w:pPr>
        <w:rPr>
          <w:rFonts w:cstheme="minorHAnsi"/>
          <w:color w:val="EE0000"/>
          <w:sz w:val="22"/>
          <w:szCs w:val="2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17"/>
        <w:gridCol w:w="5147"/>
        <w:gridCol w:w="1339"/>
        <w:gridCol w:w="6"/>
      </w:tblGrid>
      <w:tr w:rsidR="00011906" w:rsidRPr="00011906" w14:paraId="40044568" w14:textId="77777777" w:rsidTr="00AE2EBA">
        <w:trPr>
          <w:gridAfter w:val="1"/>
          <w:wAfter w:w="6" w:type="dxa"/>
          <w:trHeight w:val="1410"/>
        </w:trPr>
        <w:tc>
          <w:tcPr>
            <w:tcW w:w="2678" w:type="dxa"/>
          </w:tcPr>
          <w:p w14:paraId="30BE2E60" w14:textId="7696937E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lastRenderedPageBreak/>
              <w:t>Monday 13</w:t>
            </w:r>
            <w:r w:rsidRPr="00011906">
              <w:rPr>
                <w:rFonts w:ascii="Aptos" w:hAnsi="Aptos" w:cstheme="minorHAnsi"/>
                <w:b/>
                <w:bCs/>
                <w:u w:val="single"/>
                <w:vertAlign w:val="superscript"/>
              </w:rPr>
              <w:t>th</w:t>
            </w: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 October</w:t>
            </w:r>
          </w:p>
          <w:p w14:paraId="5964BDF5" w14:textId="168D840E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688A6694" w14:textId="77777777" w:rsidR="00EB079C" w:rsidRPr="00011906" w:rsidRDefault="00EB079C" w:rsidP="00EB079C">
            <w:pPr>
              <w:rPr>
                <w:rFonts w:ascii="Aptos" w:hAnsi="Aptos" w:cstheme="minorHAnsi"/>
              </w:rPr>
            </w:pPr>
          </w:p>
          <w:p w14:paraId="7625838C" w14:textId="322E81B9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Room: 401</w:t>
            </w:r>
            <w:r w:rsidR="00154D93" w:rsidRPr="00011906">
              <w:rPr>
                <w:rFonts w:ascii="Aptos" w:hAnsi="Aptos" w:cstheme="minorHAnsi"/>
              </w:rPr>
              <w:t xml:space="preserve"> </w:t>
            </w:r>
            <w:r w:rsidRPr="00011906">
              <w:rPr>
                <w:rFonts w:ascii="Aptos" w:hAnsi="Aptos" w:cstheme="minorHAnsi"/>
              </w:rPr>
              <w:t>Regent Street</w:t>
            </w:r>
          </w:p>
        </w:tc>
        <w:tc>
          <w:tcPr>
            <w:tcW w:w="5263" w:type="dxa"/>
          </w:tcPr>
          <w:p w14:paraId="496E63DD" w14:textId="76814CAA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1:</w:t>
            </w:r>
          </w:p>
          <w:p w14:paraId="1C1C34C7" w14:textId="77777777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What is research through Arts and Art Practice? </w:t>
            </w:r>
          </w:p>
          <w:p w14:paraId="045F598C" w14:textId="3B9609C8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Introduction to Methods and Forms (1)</w:t>
            </w:r>
          </w:p>
          <w:p w14:paraId="76308164" w14:textId="74B9A6AA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Led by Roshini Kempadoo</w:t>
            </w:r>
            <w:r w:rsidR="00185780" w:rsidRPr="00011906">
              <w:rPr>
                <w:rFonts w:ascii="Aptos" w:hAnsi="Aptos" w:cstheme="minorHAnsi"/>
              </w:rPr>
              <w:t>, joined by Hannah Rumball</w:t>
            </w:r>
          </w:p>
          <w:p w14:paraId="7CB110DD" w14:textId="77777777" w:rsidR="00436CF3" w:rsidRPr="00011906" w:rsidRDefault="00436CF3" w:rsidP="00436CF3">
            <w:pPr>
              <w:rPr>
                <w:rFonts w:ascii="Aptos" w:hAnsi="Aptos" w:cs="Segoe UI"/>
              </w:rPr>
            </w:pPr>
            <w:hyperlink r:id="rId7" w:tgtFrame="_blank" w:tooltip="Meeting join link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</w:rPr>
                <w:t>Join the meeting now</w:t>
              </w:r>
            </w:hyperlink>
          </w:p>
          <w:p w14:paraId="2FE0F528" w14:textId="77777777" w:rsidR="00436CF3" w:rsidRPr="00011906" w:rsidRDefault="00436CF3" w:rsidP="00436CF3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 xml:space="preserve">Meeting ID: 335 652 937 638 6 </w:t>
            </w:r>
          </w:p>
          <w:p w14:paraId="6429D792" w14:textId="77777777" w:rsidR="00436CF3" w:rsidRPr="00011906" w:rsidRDefault="00436CF3" w:rsidP="00436CF3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>Passcode: kM6vx6re</w:t>
            </w:r>
          </w:p>
          <w:p w14:paraId="18348434" w14:textId="6FC36FE1" w:rsidR="007268E8" w:rsidRPr="00011906" w:rsidRDefault="007268E8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</w:p>
        </w:tc>
        <w:tc>
          <w:tcPr>
            <w:tcW w:w="1262" w:type="dxa"/>
          </w:tcPr>
          <w:p w14:paraId="31C07990" w14:textId="4789B6CB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Year 1 CREAM and any other UoW researcher </w:t>
            </w:r>
          </w:p>
        </w:tc>
      </w:tr>
      <w:tr w:rsidR="00011906" w:rsidRPr="00011906" w14:paraId="00BFF50D" w14:textId="77777777" w:rsidTr="00AE2EBA">
        <w:trPr>
          <w:gridAfter w:val="1"/>
          <w:wAfter w:w="6" w:type="dxa"/>
          <w:trHeight w:val="1116"/>
        </w:trPr>
        <w:tc>
          <w:tcPr>
            <w:tcW w:w="2678" w:type="dxa"/>
          </w:tcPr>
          <w:p w14:paraId="2F80341E" w14:textId="052FFA10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Monday 20</w:t>
            </w:r>
            <w:r w:rsidRPr="00011906">
              <w:rPr>
                <w:rFonts w:ascii="Aptos" w:hAnsi="Aptos" w:cstheme="minorHAnsi"/>
                <w:b/>
                <w:bCs/>
                <w:u w:val="single"/>
                <w:vertAlign w:val="superscript"/>
              </w:rPr>
              <w:t>th</w:t>
            </w: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 October</w:t>
            </w:r>
          </w:p>
          <w:p w14:paraId="1334A139" w14:textId="38D8631F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7EE7742E" w14:textId="7FBEEE4A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Room: 401</w:t>
            </w:r>
            <w:r w:rsidR="0012654E" w:rsidRPr="00011906">
              <w:rPr>
                <w:rFonts w:ascii="Aptos" w:hAnsi="Aptos" w:cstheme="minorHAnsi"/>
              </w:rPr>
              <w:t xml:space="preserve"> </w:t>
            </w:r>
            <w:r w:rsidRPr="00011906">
              <w:rPr>
                <w:rFonts w:ascii="Aptos" w:hAnsi="Aptos" w:cstheme="minorHAnsi"/>
              </w:rPr>
              <w:t>Regent Street</w:t>
            </w:r>
          </w:p>
        </w:tc>
        <w:tc>
          <w:tcPr>
            <w:tcW w:w="5263" w:type="dxa"/>
          </w:tcPr>
          <w:p w14:paraId="0D971045" w14:textId="1667F07D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2:</w:t>
            </w:r>
          </w:p>
          <w:p w14:paraId="3D4E633F" w14:textId="2CD67AFC" w:rsidR="00EB079C" w:rsidRPr="00011906" w:rsidRDefault="00EB079C" w:rsidP="00EB079C">
            <w:pPr>
              <w:rPr>
                <w:rFonts w:ascii="Aptos" w:hAnsi="Aptos" w:cstheme="minorHAnsi"/>
                <w:u w:val="single"/>
              </w:rPr>
            </w:pPr>
            <w:r w:rsidRPr="00011906">
              <w:rPr>
                <w:rFonts w:ascii="Aptos" w:hAnsi="Aptos" w:cstheme="minorHAnsi"/>
                <w:u w:val="single"/>
              </w:rPr>
              <w:t>May Ingawanij</w:t>
            </w:r>
            <w:r w:rsidR="00D5422B" w:rsidRPr="00011906">
              <w:rPr>
                <w:rFonts w:ascii="Aptos" w:hAnsi="Aptos" w:cstheme="minorHAnsi"/>
                <w:u w:val="single"/>
              </w:rPr>
              <w:t xml:space="preserve"> and </w:t>
            </w:r>
            <w:r w:rsidR="003228F0" w:rsidRPr="00011906">
              <w:rPr>
                <w:rFonts w:ascii="Aptos" w:hAnsi="Aptos" w:cstheme="minorHAnsi"/>
              </w:rPr>
              <w:t>Sam Stevens</w:t>
            </w:r>
            <w:r w:rsidR="00496CCC" w:rsidRPr="00011906">
              <w:rPr>
                <w:rFonts w:ascii="Aptos" w:hAnsi="Aptos" w:cstheme="minorHAnsi"/>
              </w:rPr>
              <w:t xml:space="preserve"> (tbc.)</w:t>
            </w:r>
          </w:p>
          <w:p w14:paraId="0DFFFF15" w14:textId="0557B844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Introduction to Methods and Forms (2)</w:t>
            </w:r>
          </w:p>
          <w:p w14:paraId="347DF4CE" w14:textId="77777777" w:rsidR="00327698" w:rsidRPr="00011906" w:rsidRDefault="00327698" w:rsidP="00327698">
            <w:pPr>
              <w:rPr>
                <w:rFonts w:ascii="Aptos" w:hAnsi="Aptos" w:cs="Segoe UI"/>
              </w:rPr>
            </w:pPr>
            <w:hyperlink r:id="rId8" w:tgtFrame="_blank" w:tooltip="Meeting join link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</w:rPr>
                <w:t>Join the meeting now</w:t>
              </w:r>
            </w:hyperlink>
          </w:p>
          <w:p w14:paraId="5F256271" w14:textId="77777777" w:rsidR="00327698" w:rsidRPr="00011906" w:rsidRDefault="00327698" w:rsidP="00327698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 xml:space="preserve">Meeting ID: 335 652 937 638 6 </w:t>
            </w:r>
          </w:p>
          <w:p w14:paraId="383E8090" w14:textId="77777777" w:rsidR="00327698" w:rsidRPr="00011906" w:rsidRDefault="00327698" w:rsidP="00327698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>Passcode: kM6vx6re</w:t>
            </w:r>
          </w:p>
          <w:p w14:paraId="1060FAE8" w14:textId="57155C1A" w:rsidR="00EB079C" w:rsidRPr="00011906" w:rsidRDefault="00EB079C" w:rsidP="00436CF3">
            <w:pPr>
              <w:rPr>
                <w:rFonts w:ascii="Aptos" w:hAnsi="Aptos" w:cstheme="minorHAnsi"/>
                <w:b/>
                <w:bCs/>
                <w:u w:val="single"/>
              </w:rPr>
            </w:pPr>
          </w:p>
        </w:tc>
        <w:tc>
          <w:tcPr>
            <w:tcW w:w="1262" w:type="dxa"/>
          </w:tcPr>
          <w:p w14:paraId="738642DC" w14:textId="5EDBC0DB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Year 1 CREAM and any other UoW researcher </w:t>
            </w:r>
          </w:p>
        </w:tc>
      </w:tr>
      <w:tr w:rsidR="00011906" w:rsidRPr="00011906" w14:paraId="1886BCD3" w14:textId="77777777" w:rsidTr="00AE2EBA">
        <w:trPr>
          <w:gridAfter w:val="1"/>
          <w:wAfter w:w="6" w:type="dxa"/>
          <w:trHeight w:val="1375"/>
        </w:trPr>
        <w:tc>
          <w:tcPr>
            <w:tcW w:w="2678" w:type="dxa"/>
          </w:tcPr>
          <w:p w14:paraId="2F205D1A" w14:textId="0AA5E30E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Monday 3rd November</w:t>
            </w:r>
          </w:p>
          <w:p w14:paraId="32FC55C8" w14:textId="5D20B09B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07A081B2" w14:textId="46254714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>Room: 401</w:t>
            </w:r>
            <w:r w:rsidR="00032B47" w:rsidRPr="00011906">
              <w:rPr>
                <w:rFonts w:ascii="Aptos" w:hAnsi="Aptos" w:cstheme="minorHAnsi"/>
              </w:rPr>
              <w:t xml:space="preserve"> </w:t>
            </w:r>
            <w:r w:rsidRPr="00011906">
              <w:rPr>
                <w:rFonts w:ascii="Aptos" w:hAnsi="Aptos" w:cstheme="minorHAnsi"/>
              </w:rPr>
              <w:t>Regent Street</w:t>
            </w:r>
          </w:p>
        </w:tc>
        <w:tc>
          <w:tcPr>
            <w:tcW w:w="5263" w:type="dxa"/>
          </w:tcPr>
          <w:p w14:paraId="339C3593" w14:textId="09196BED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3:</w:t>
            </w:r>
          </w:p>
          <w:p w14:paraId="26AC30D8" w14:textId="3ED2A5CB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Experimenting/Building a method </w:t>
            </w:r>
          </w:p>
          <w:p w14:paraId="1CDF925E" w14:textId="4356392E" w:rsidR="00F94F5B" w:rsidRPr="00011906" w:rsidRDefault="00887BD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Pamela Gomez</w:t>
            </w:r>
            <w:r w:rsidR="00C72DEB" w:rsidRPr="00011906">
              <w:rPr>
                <w:rFonts w:ascii="Aptos" w:hAnsi="Aptos" w:cstheme="minorHAnsi"/>
              </w:rPr>
              <w:t xml:space="preserve"> (CREAM/Techne PhD researcher </w:t>
            </w:r>
            <w:r w:rsidR="00EB079C" w:rsidRPr="00011906">
              <w:rPr>
                <w:rFonts w:ascii="Aptos" w:hAnsi="Aptos" w:cstheme="minorHAnsi"/>
              </w:rPr>
              <w:t>/Roshini</w:t>
            </w:r>
          </w:p>
          <w:p w14:paraId="3C49A40E" w14:textId="77777777" w:rsidR="00F94F5B" w:rsidRPr="00011906" w:rsidRDefault="00F94F5B" w:rsidP="00F94F5B">
            <w:pPr>
              <w:rPr>
                <w:rFonts w:ascii="Aptos" w:hAnsi="Aptos" w:cs="Segoe UI"/>
              </w:rPr>
            </w:pPr>
            <w:hyperlink r:id="rId9" w:tgtFrame="_blank" w:tooltip="Meeting join link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</w:rPr>
                <w:t>Join the meeting now</w:t>
              </w:r>
            </w:hyperlink>
          </w:p>
          <w:p w14:paraId="70278BB8" w14:textId="77777777" w:rsidR="00F94F5B" w:rsidRPr="00011906" w:rsidRDefault="00F94F5B" w:rsidP="00F94F5B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 xml:space="preserve">Meeting ID: 335 652 937 638 6 </w:t>
            </w:r>
          </w:p>
          <w:p w14:paraId="3827FB7E" w14:textId="77777777" w:rsidR="00F94F5B" w:rsidRPr="00011906" w:rsidRDefault="00F94F5B" w:rsidP="00F94F5B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>Passcode: kM6vx6re</w:t>
            </w:r>
          </w:p>
          <w:p w14:paraId="04B85B30" w14:textId="05C81342" w:rsidR="007268E8" w:rsidRPr="00011906" w:rsidRDefault="007268E8" w:rsidP="00A54566">
            <w:pPr>
              <w:rPr>
                <w:rFonts w:ascii="Aptos" w:hAnsi="Aptos" w:cstheme="minorHAnsi"/>
              </w:rPr>
            </w:pPr>
          </w:p>
        </w:tc>
        <w:tc>
          <w:tcPr>
            <w:tcW w:w="1262" w:type="dxa"/>
          </w:tcPr>
          <w:p w14:paraId="2F8EE8D3" w14:textId="0695162D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Year 1 CREAM and any other UoW researcher </w:t>
            </w:r>
          </w:p>
        </w:tc>
      </w:tr>
      <w:tr w:rsidR="00011906" w:rsidRPr="00011906" w14:paraId="72145C21" w14:textId="77777777" w:rsidTr="00AE2EBA">
        <w:trPr>
          <w:gridAfter w:val="1"/>
          <w:wAfter w:w="6" w:type="dxa"/>
          <w:trHeight w:val="679"/>
        </w:trPr>
        <w:tc>
          <w:tcPr>
            <w:tcW w:w="2678" w:type="dxa"/>
          </w:tcPr>
          <w:p w14:paraId="1E761527" w14:textId="2C9D9832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Monday 2</w:t>
            </w:r>
            <w:r w:rsidR="00A24403" w:rsidRPr="00011906">
              <w:rPr>
                <w:rFonts w:ascii="Aptos" w:hAnsi="Aptos" w:cstheme="minorHAnsi"/>
                <w:b/>
                <w:bCs/>
                <w:u w:val="single"/>
              </w:rPr>
              <w:t>4</w:t>
            </w:r>
            <w:r w:rsidRPr="00011906">
              <w:rPr>
                <w:rFonts w:ascii="Aptos" w:hAnsi="Aptos" w:cstheme="minorHAnsi"/>
                <w:b/>
                <w:bCs/>
                <w:u w:val="single"/>
                <w:vertAlign w:val="superscript"/>
              </w:rPr>
              <w:t>th</w:t>
            </w: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 November </w:t>
            </w:r>
          </w:p>
          <w:p w14:paraId="33163C9B" w14:textId="77777777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0FA70341" w14:textId="38845EC1" w:rsidR="00EB079C" w:rsidRPr="00011906" w:rsidRDefault="00E0108A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>Room: 401</w:t>
            </w:r>
            <w:r w:rsidR="00F00D92" w:rsidRPr="00011906">
              <w:rPr>
                <w:rFonts w:ascii="Aptos" w:hAnsi="Aptos" w:cstheme="minorHAnsi"/>
              </w:rPr>
              <w:t xml:space="preserve"> </w:t>
            </w:r>
            <w:r w:rsidRPr="00011906">
              <w:rPr>
                <w:rFonts w:ascii="Aptos" w:hAnsi="Aptos" w:cstheme="minorHAnsi"/>
              </w:rPr>
              <w:t>Regent Street</w:t>
            </w:r>
          </w:p>
        </w:tc>
        <w:tc>
          <w:tcPr>
            <w:tcW w:w="5263" w:type="dxa"/>
          </w:tcPr>
          <w:p w14:paraId="35C76EC4" w14:textId="77777777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4:</w:t>
            </w:r>
          </w:p>
          <w:p w14:paraId="4454680D" w14:textId="709EC33B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Reflective Practice and Artmaking in Knowledge Production. </w:t>
            </w:r>
            <w:r w:rsidR="00965F16" w:rsidRPr="00011906">
              <w:rPr>
                <w:rFonts w:ascii="Aptos" w:hAnsi="Aptos" w:cstheme="minorHAnsi"/>
              </w:rPr>
              <w:t>Hannah Rumball</w:t>
            </w:r>
            <w:r w:rsidRPr="00011906">
              <w:rPr>
                <w:rFonts w:ascii="Aptos" w:hAnsi="Aptos" w:cstheme="minorHAnsi"/>
              </w:rPr>
              <w:t xml:space="preserve"> and Rosie Wallin</w:t>
            </w:r>
          </w:p>
          <w:p w14:paraId="3841F41B" w14:textId="77777777" w:rsidR="004F48EB" w:rsidRPr="00011906" w:rsidRDefault="004F48EB" w:rsidP="004F48EB">
            <w:pPr>
              <w:shd w:val="clear" w:color="auto" w:fill="FFFFFF"/>
              <w:textAlignment w:val="baseline"/>
              <w:rPr>
                <w:rFonts w:ascii="Aptos" w:hAnsi="Aptos" w:cs="Segoe UI"/>
              </w:rPr>
            </w:pPr>
            <w:hyperlink r:id="rId10" w:tgtFrame="_blank" w:tooltip="https://teams.microsoft.com/l/meetup-join/19%3ameeting_NjUyMzRlNzEtNGZkNS00YThmLTk4ZTgtZjQ3YjVlYjM5NDUz%40thread.v2/0?context=%7b%22Tid%22%3a%22bb3c97ff-11b5-4b37-92cf-1897b2d8766b%22%2c%22Oid%22%3a%22e9c7fcef-a3df-4734-966d-e588bcac980d%22%7d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  <w:bdr w:val="none" w:sz="0" w:space="0" w:color="auto" w:frame="1"/>
                </w:rPr>
                <w:t>Join the meeting now</w:t>
              </w:r>
            </w:hyperlink>
          </w:p>
          <w:p w14:paraId="553E793D" w14:textId="77777777" w:rsidR="004F48EB" w:rsidRPr="00011906" w:rsidRDefault="004F48EB" w:rsidP="004F48EB">
            <w:pPr>
              <w:shd w:val="clear" w:color="auto" w:fill="FFFFFF"/>
              <w:textAlignment w:val="baseline"/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  <w:bdr w:val="none" w:sz="0" w:space="0" w:color="auto" w:frame="1"/>
              </w:rPr>
              <w:t>Meeting ID: 335 652 937 638 6</w:t>
            </w:r>
          </w:p>
          <w:p w14:paraId="58BDF34C" w14:textId="77777777" w:rsidR="004F48EB" w:rsidRPr="00011906" w:rsidRDefault="004F48EB" w:rsidP="004F48EB">
            <w:pPr>
              <w:shd w:val="clear" w:color="auto" w:fill="FFFFFF"/>
              <w:textAlignment w:val="baseline"/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  <w:bdr w:val="none" w:sz="0" w:space="0" w:color="auto" w:frame="1"/>
              </w:rPr>
              <w:t>Passcode: kM6vx6re</w:t>
            </w:r>
          </w:p>
          <w:p w14:paraId="508C376C" w14:textId="77777777" w:rsidR="007268E8" w:rsidRPr="00011906" w:rsidRDefault="007268E8" w:rsidP="00EB079C">
            <w:pPr>
              <w:rPr>
                <w:rFonts w:ascii="Aptos" w:hAnsi="Aptos" w:cstheme="minorHAnsi"/>
              </w:rPr>
            </w:pPr>
          </w:p>
          <w:p w14:paraId="15348279" w14:textId="36B00079" w:rsidR="00EB079C" w:rsidRPr="00011906" w:rsidRDefault="00EB079C" w:rsidP="00555D77">
            <w:pPr>
              <w:rPr>
                <w:rFonts w:ascii="Aptos" w:hAnsi="Aptos" w:cstheme="minorHAnsi"/>
              </w:rPr>
            </w:pPr>
          </w:p>
        </w:tc>
        <w:tc>
          <w:tcPr>
            <w:tcW w:w="1262" w:type="dxa"/>
          </w:tcPr>
          <w:p w14:paraId="1A7E15BB" w14:textId="09DDBE97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Year 1 CREAM and any other UoW researcher </w:t>
            </w:r>
          </w:p>
        </w:tc>
      </w:tr>
      <w:tr w:rsidR="00011906" w:rsidRPr="00011906" w14:paraId="0164C084" w14:textId="77777777" w:rsidTr="00AE2EBA">
        <w:trPr>
          <w:gridAfter w:val="1"/>
          <w:wAfter w:w="6" w:type="dxa"/>
          <w:trHeight w:val="629"/>
        </w:trPr>
        <w:tc>
          <w:tcPr>
            <w:tcW w:w="2678" w:type="dxa"/>
          </w:tcPr>
          <w:p w14:paraId="125FDDD4" w14:textId="77777777" w:rsidR="00EB079C" w:rsidRPr="00011906" w:rsidRDefault="00EB079C" w:rsidP="00EB079C">
            <w:pPr>
              <w:rPr>
                <w:rFonts w:ascii="Aptos" w:hAnsi="Aptos" w:cstheme="minorHAnsi"/>
              </w:rPr>
            </w:pPr>
          </w:p>
          <w:p w14:paraId="664204AD" w14:textId="0BC5726B" w:rsidR="00EB079C" w:rsidRPr="00011906" w:rsidRDefault="005C36B6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February</w:t>
            </w:r>
            <w:r w:rsidR="00EB079C" w:rsidRPr="00011906">
              <w:rPr>
                <w:rFonts w:ascii="Aptos" w:hAnsi="Aptos" w:cstheme="minorHAnsi"/>
              </w:rPr>
              <w:t xml:space="preserve"> 202</w:t>
            </w:r>
            <w:r w:rsidR="00AF5F62" w:rsidRPr="00011906">
              <w:rPr>
                <w:rFonts w:ascii="Aptos" w:hAnsi="Aptos" w:cstheme="minorHAnsi"/>
              </w:rPr>
              <w:t>6</w:t>
            </w:r>
          </w:p>
          <w:p w14:paraId="0C46712A" w14:textId="581FF817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(time, date tbc.)</w:t>
            </w:r>
          </w:p>
        </w:tc>
        <w:tc>
          <w:tcPr>
            <w:tcW w:w="5263" w:type="dxa"/>
          </w:tcPr>
          <w:p w14:paraId="0791B6F5" w14:textId="77777777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Post Xmas Break Symposium</w:t>
            </w:r>
          </w:p>
          <w:p w14:paraId="0DCAF5C4" w14:textId="364F81FB" w:rsidR="004A639E" w:rsidRPr="00011906" w:rsidRDefault="004A639E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This is an opportunity for you to present your initial ideas and have a discussion with CREAM PhD </w:t>
            </w:r>
            <w:r w:rsidR="0097769A" w:rsidRPr="00011906">
              <w:rPr>
                <w:rFonts w:ascii="Aptos" w:hAnsi="Aptos" w:cstheme="minorHAnsi"/>
              </w:rPr>
              <w:t xml:space="preserve">researchers </w:t>
            </w:r>
            <w:r w:rsidRPr="00011906">
              <w:rPr>
                <w:rFonts w:ascii="Aptos" w:hAnsi="Aptos" w:cstheme="minorHAnsi"/>
              </w:rPr>
              <w:t>from other years – please discuss this to your supervisors about presenting.</w:t>
            </w:r>
          </w:p>
          <w:p w14:paraId="7F89E33C" w14:textId="53841949" w:rsidR="004A639E" w:rsidRPr="00011906" w:rsidRDefault="004A639E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1262" w:type="dxa"/>
          </w:tcPr>
          <w:p w14:paraId="67DF6CFB" w14:textId="73716197" w:rsidR="00EB079C" w:rsidRPr="00011906" w:rsidRDefault="00EB079C" w:rsidP="00EB079C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Year 1 CREAM </w:t>
            </w:r>
          </w:p>
        </w:tc>
      </w:tr>
      <w:tr w:rsidR="00011906" w:rsidRPr="00011906" w14:paraId="69E803B6" w14:textId="77777777" w:rsidTr="00AE2EBA">
        <w:trPr>
          <w:gridAfter w:val="1"/>
          <w:wAfter w:w="6" w:type="dxa"/>
          <w:trHeight w:val="554"/>
        </w:trPr>
        <w:tc>
          <w:tcPr>
            <w:tcW w:w="2678" w:type="dxa"/>
          </w:tcPr>
          <w:p w14:paraId="14E89B95" w14:textId="77777777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</w:p>
        </w:tc>
        <w:tc>
          <w:tcPr>
            <w:tcW w:w="5263" w:type="dxa"/>
          </w:tcPr>
          <w:p w14:paraId="3AA557E1" w14:textId="752A5DFE" w:rsidR="00EB079C" w:rsidRPr="00011906" w:rsidRDefault="00EB079C" w:rsidP="00EB079C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Semester 2: 2026</w:t>
            </w:r>
          </w:p>
        </w:tc>
        <w:tc>
          <w:tcPr>
            <w:tcW w:w="1262" w:type="dxa"/>
          </w:tcPr>
          <w:p w14:paraId="742927C7" w14:textId="415678BE" w:rsidR="00EB079C" w:rsidRPr="00011906" w:rsidRDefault="00EB079C" w:rsidP="00EB079C">
            <w:pPr>
              <w:rPr>
                <w:rFonts w:ascii="Aptos" w:hAnsi="Aptos" w:cstheme="minorHAnsi"/>
              </w:rPr>
            </w:pPr>
          </w:p>
        </w:tc>
      </w:tr>
      <w:tr w:rsidR="00011906" w:rsidRPr="00011906" w14:paraId="5661C695" w14:textId="77777777" w:rsidTr="00EB079C">
        <w:trPr>
          <w:trHeight w:val="1126"/>
        </w:trPr>
        <w:tc>
          <w:tcPr>
            <w:tcW w:w="0" w:type="auto"/>
          </w:tcPr>
          <w:p w14:paraId="7E72623E" w14:textId="60A8666A" w:rsidR="009112B7" w:rsidRPr="00011906" w:rsidRDefault="009112B7" w:rsidP="009112B7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Monday </w:t>
            </w:r>
            <w:r w:rsidR="00C80E5D" w:rsidRPr="00011906">
              <w:rPr>
                <w:rFonts w:ascii="Aptos" w:hAnsi="Aptos" w:cstheme="minorHAnsi"/>
                <w:b/>
                <w:bCs/>
                <w:u w:val="single"/>
              </w:rPr>
              <w:t>9</w:t>
            </w:r>
            <w:r w:rsidRPr="00011906">
              <w:rPr>
                <w:rFonts w:ascii="Aptos" w:hAnsi="Aptos" w:cstheme="minorHAnsi"/>
                <w:b/>
                <w:bCs/>
                <w:u w:val="single"/>
                <w:vertAlign w:val="superscript"/>
              </w:rPr>
              <w:t>th</w:t>
            </w: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 February </w:t>
            </w:r>
          </w:p>
          <w:p w14:paraId="47DD2FFF" w14:textId="078E030A" w:rsidR="009112B7" w:rsidRPr="00011906" w:rsidRDefault="009112B7" w:rsidP="009112B7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319F4FD5" w14:textId="4D24CEDA" w:rsidR="009112B7" w:rsidRPr="00011906" w:rsidRDefault="00E0108A" w:rsidP="009112B7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>Room: 401 Regent Street</w:t>
            </w:r>
          </w:p>
        </w:tc>
        <w:tc>
          <w:tcPr>
            <w:tcW w:w="0" w:type="auto"/>
          </w:tcPr>
          <w:p w14:paraId="54C2ACEB" w14:textId="1AD64EF5" w:rsidR="009112B7" w:rsidRPr="00011906" w:rsidRDefault="009112B7" w:rsidP="009112B7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5:</w:t>
            </w:r>
          </w:p>
          <w:p w14:paraId="039F7888" w14:textId="77777777" w:rsidR="009112B7" w:rsidRPr="00011906" w:rsidRDefault="009112B7" w:rsidP="009112B7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How to do a literature/contextual review</w:t>
            </w:r>
          </w:p>
          <w:p w14:paraId="2867069D" w14:textId="674BC873" w:rsidR="009112B7" w:rsidRPr="00011906" w:rsidRDefault="009112B7" w:rsidP="009112B7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Lucy Soutter and </w:t>
            </w:r>
            <w:r w:rsidR="00A07C53" w:rsidRPr="00011906">
              <w:rPr>
                <w:rFonts w:ascii="Aptos" w:hAnsi="Aptos" w:cstheme="minorHAnsi"/>
              </w:rPr>
              <w:t xml:space="preserve">Lucy Harrison </w:t>
            </w:r>
            <w:r w:rsidR="0030101A" w:rsidRPr="00011906">
              <w:rPr>
                <w:rFonts w:ascii="Aptos" w:hAnsi="Aptos" w:cstheme="minorHAnsi"/>
              </w:rPr>
              <w:t>(tbc.)</w:t>
            </w:r>
          </w:p>
          <w:p w14:paraId="78E3A8BB" w14:textId="77777777" w:rsidR="000842D9" w:rsidRPr="00011906" w:rsidRDefault="000842D9" w:rsidP="000842D9">
            <w:pPr>
              <w:rPr>
                <w:rFonts w:ascii="Aptos" w:hAnsi="Aptos" w:cs="Segoe UI"/>
              </w:rPr>
            </w:pPr>
            <w:hyperlink r:id="rId11" w:tgtFrame="_blank" w:tooltip="Meeting join link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</w:rPr>
                <w:t>Join the meeting now</w:t>
              </w:r>
            </w:hyperlink>
          </w:p>
          <w:p w14:paraId="50CD0063" w14:textId="77777777" w:rsidR="000842D9" w:rsidRPr="00011906" w:rsidRDefault="000842D9" w:rsidP="000842D9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 xml:space="preserve">Meeting ID: 335 652 937 638 6 </w:t>
            </w:r>
          </w:p>
          <w:p w14:paraId="75ECFFD2" w14:textId="3615D022" w:rsidR="000842D9" w:rsidRPr="00011906" w:rsidRDefault="000842D9" w:rsidP="009112B7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>Passcode: kM6vx6re</w:t>
            </w:r>
          </w:p>
          <w:p w14:paraId="47C663D6" w14:textId="5C5149E0" w:rsidR="009112B7" w:rsidRPr="00011906" w:rsidRDefault="009112B7" w:rsidP="004D34EF">
            <w:pPr>
              <w:rPr>
                <w:rFonts w:ascii="Aptos" w:hAnsi="Aptos" w:cstheme="minorHAnsi"/>
              </w:rPr>
            </w:pPr>
          </w:p>
        </w:tc>
        <w:tc>
          <w:tcPr>
            <w:tcW w:w="1268" w:type="dxa"/>
            <w:gridSpan w:val="2"/>
          </w:tcPr>
          <w:p w14:paraId="20F0F132" w14:textId="6566D064" w:rsidR="009112B7" w:rsidRPr="00011906" w:rsidRDefault="009112B7" w:rsidP="009112B7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lastRenderedPageBreak/>
              <w:t xml:space="preserve">Year 1 CREAM and any other UoW researcher </w:t>
            </w:r>
          </w:p>
        </w:tc>
      </w:tr>
      <w:tr w:rsidR="00011906" w:rsidRPr="00011906" w14:paraId="69D31007" w14:textId="77777777" w:rsidTr="00AE2EBA">
        <w:trPr>
          <w:trHeight w:val="1252"/>
        </w:trPr>
        <w:tc>
          <w:tcPr>
            <w:tcW w:w="2678" w:type="dxa"/>
          </w:tcPr>
          <w:p w14:paraId="48542C63" w14:textId="434D4032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Monday 2</w:t>
            </w:r>
            <w:r w:rsidR="00D47307" w:rsidRPr="00011906">
              <w:rPr>
                <w:rFonts w:ascii="Aptos" w:hAnsi="Aptos" w:cstheme="minorHAnsi"/>
                <w:b/>
                <w:bCs/>
                <w:u w:val="single"/>
              </w:rPr>
              <w:t>3</w:t>
            </w:r>
            <w:r w:rsidR="00D47307" w:rsidRPr="00011906">
              <w:rPr>
                <w:rFonts w:ascii="Aptos" w:hAnsi="Aptos" w:cstheme="minorHAnsi"/>
                <w:b/>
                <w:bCs/>
                <w:u w:val="single"/>
                <w:vertAlign w:val="superscript"/>
              </w:rPr>
              <w:t>rd</w:t>
            </w:r>
            <w:r w:rsidR="00D47307" w:rsidRPr="00011906">
              <w:rPr>
                <w:rFonts w:ascii="Aptos" w:hAnsi="Aptos" w:cstheme="minorHAnsi"/>
                <w:b/>
                <w:bCs/>
                <w:u w:val="single"/>
              </w:rPr>
              <w:t xml:space="preserve"> </w:t>
            </w: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February </w:t>
            </w:r>
          </w:p>
          <w:p w14:paraId="6037B9F7" w14:textId="77777777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61C8FBA0" w14:textId="49E106BD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>Room: 401, Regent Street</w:t>
            </w:r>
          </w:p>
        </w:tc>
        <w:tc>
          <w:tcPr>
            <w:tcW w:w="5263" w:type="dxa"/>
          </w:tcPr>
          <w:p w14:paraId="6C713225" w14:textId="65A9BBC8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6:</w:t>
            </w:r>
          </w:p>
          <w:p w14:paraId="6AC79E78" w14:textId="77777777" w:rsidR="00AE2EBA" w:rsidRPr="00011906" w:rsidRDefault="00AE2EBA" w:rsidP="00AE2EBA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Ethics for Practice Based and Arts Researchers:</w:t>
            </w:r>
          </w:p>
          <w:p w14:paraId="5D884E46" w14:textId="620830B5" w:rsidR="00AE2EBA" w:rsidRPr="00011906" w:rsidRDefault="00AE2EBA" w:rsidP="00AE2EBA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Julie Marsh &amp; Catherine Dormer</w:t>
            </w:r>
            <w:r w:rsidR="00E203DD" w:rsidRPr="00011906">
              <w:rPr>
                <w:rFonts w:ascii="Aptos" w:hAnsi="Aptos" w:cstheme="minorHAnsi"/>
              </w:rPr>
              <w:t xml:space="preserve"> (tbc)</w:t>
            </w:r>
          </w:p>
          <w:p w14:paraId="3CBDB726" w14:textId="77777777" w:rsidR="00EA47B7" w:rsidRPr="00011906" w:rsidRDefault="00EA47B7" w:rsidP="00EA47B7">
            <w:pPr>
              <w:shd w:val="clear" w:color="auto" w:fill="FFFFFF"/>
              <w:textAlignment w:val="baseline"/>
              <w:rPr>
                <w:rFonts w:ascii="Aptos" w:hAnsi="Aptos" w:cs="Segoe UI"/>
              </w:rPr>
            </w:pPr>
            <w:hyperlink r:id="rId12" w:tgtFrame="_blank" w:tooltip="https://teams.microsoft.com/l/meetup-join/19%3ameeting_NjUyMzRlNzEtNGZkNS00YThmLTk4ZTgtZjQ3YjVlYjM5NDUz%40thread.v2/0?context=%7b%22Tid%22%3a%22bb3c97ff-11b5-4b37-92cf-1897b2d8766b%22%2c%22Oid%22%3a%22e9c7fcef-a3df-4734-966d-e588bcac980d%22%7d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  <w:bdr w:val="none" w:sz="0" w:space="0" w:color="auto" w:frame="1"/>
                </w:rPr>
                <w:t>Join the meeting now</w:t>
              </w:r>
            </w:hyperlink>
          </w:p>
          <w:p w14:paraId="5527F123" w14:textId="77777777" w:rsidR="00EA47B7" w:rsidRPr="00011906" w:rsidRDefault="00EA47B7" w:rsidP="00EA47B7">
            <w:pPr>
              <w:shd w:val="clear" w:color="auto" w:fill="FFFFFF"/>
              <w:textAlignment w:val="baseline"/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  <w:bdr w:val="none" w:sz="0" w:space="0" w:color="auto" w:frame="1"/>
              </w:rPr>
              <w:t>Meeting ID: 335 652 937 638 6</w:t>
            </w:r>
          </w:p>
          <w:p w14:paraId="785ABEBA" w14:textId="77777777" w:rsidR="00EA47B7" w:rsidRPr="00011906" w:rsidRDefault="00EA47B7" w:rsidP="00EA47B7">
            <w:pPr>
              <w:shd w:val="clear" w:color="auto" w:fill="FFFFFF"/>
              <w:textAlignment w:val="baseline"/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  <w:bdr w:val="none" w:sz="0" w:space="0" w:color="auto" w:frame="1"/>
              </w:rPr>
              <w:t>Passcode: kM6vx6re</w:t>
            </w:r>
          </w:p>
          <w:p w14:paraId="02ACD64F" w14:textId="77777777" w:rsidR="00EA47B7" w:rsidRPr="00011906" w:rsidRDefault="00EA47B7" w:rsidP="00AE2EBA">
            <w:pPr>
              <w:rPr>
                <w:rFonts w:ascii="Aptos" w:hAnsi="Aptos" w:cstheme="minorHAnsi"/>
              </w:rPr>
            </w:pPr>
          </w:p>
          <w:p w14:paraId="300B9906" w14:textId="3E21E6EE" w:rsidR="007268E8" w:rsidRPr="00011906" w:rsidRDefault="007268E8" w:rsidP="0080341B">
            <w:pPr>
              <w:rPr>
                <w:rFonts w:ascii="Aptos" w:hAnsi="Aptos" w:cstheme="minorHAnsi"/>
                <w:b/>
                <w:bCs/>
                <w:u w:val="single"/>
              </w:rPr>
            </w:pPr>
          </w:p>
        </w:tc>
        <w:tc>
          <w:tcPr>
            <w:tcW w:w="1268" w:type="dxa"/>
            <w:gridSpan w:val="2"/>
          </w:tcPr>
          <w:p w14:paraId="47FA5671" w14:textId="1C015F52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 xml:space="preserve">Year 1 CREAM and any other UoW researcher </w:t>
            </w:r>
          </w:p>
        </w:tc>
      </w:tr>
      <w:tr w:rsidR="00011906" w:rsidRPr="00011906" w14:paraId="16F67669" w14:textId="77777777" w:rsidTr="00AE2EBA">
        <w:trPr>
          <w:trHeight w:val="558"/>
        </w:trPr>
        <w:tc>
          <w:tcPr>
            <w:tcW w:w="2678" w:type="dxa"/>
          </w:tcPr>
          <w:p w14:paraId="69595BBE" w14:textId="7F1DBD73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Monday </w:t>
            </w:r>
            <w:r w:rsidR="00FE77B2" w:rsidRPr="00011906">
              <w:rPr>
                <w:rFonts w:ascii="Aptos" w:hAnsi="Aptos" w:cstheme="minorHAnsi"/>
                <w:b/>
                <w:bCs/>
                <w:u w:val="single"/>
              </w:rPr>
              <w:t>2</w:t>
            </w:r>
            <w:r w:rsidR="00FE77B2" w:rsidRPr="00011906">
              <w:rPr>
                <w:rFonts w:ascii="Aptos" w:hAnsi="Aptos" w:cstheme="minorHAnsi"/>
                <w:b/>
                <w:bCs/>
                <w:u w:val="single"/>
                <w:vertAlign w:val="superscript"/>
              </w:rPr>
              <w:t>nd</w:t>
            </w:r>
            <w:r w:rsidR="00FE77B2" w:rsidRPr="00011906">
              <w:rPr>
                <w:rFonts w:ascii="Aptos" w:hAnsi="Aptos" w:cstheme="minorHAnsi"/>
                <w:b/>
                <w:bCs/>
                <w:u w:val="single"/>
              </w:rPr>
              <w:t xml:space="preserve"> </w:t>
            </w:r>
            <w:r w:rsidRPr="00011906">
              <w:rPr>
                <w:rFonts w:ascii="Aptos" w:hAnsi="Aptos" w:cstheme="minorHAnsi"/>
                <w:b/>
                <w:bCs/>
                <w:u w:val="single"/>
              </w:rPr>
              <w:t xml:space="preserve">March </w:t>
            </w:r>
          </w:p>
          <w:p w14:paraId="4EF93329" w14:textId="5E0B2E57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18.00 – 20.00</w:t>
            </w:r>
          </w:p>
          <w:p w14:paraId="1A136616" w14:textId="16C0B307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>Room: 401, Regent Street</w:t>
            </w:r>
          </w:p>
        </w:tc>
        <w:tc>
          <w:tcPr>
            <w:tcW w:w="5263" w:type="dxa"/>
          </w:tcPr>
          <w:p w14:paraId="5267D3D1" w14:textId="504A41B3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  <w:b/>
                <w:bCs/>
                <w:u w:val="single"/>
              </w:rPr>
              <w:t>CREAM Research Methods 7:</w:t>
            </w:r>
          </w:p>
          <w:p w14:paraId="698E2171" w14:textId="77777777" w:rsidR="00AE2EBA" w:rsidRPr="00011906" w:rsidRDefault="00AE2EBA" w:rsidP="00AE2EBA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 xml:space="preserve">Research Presentations </w:t>
            </w:r>
          </w:p>
          <w:p w14:paraId="13DE63CE" w14:textId="42C00A0E" w:rsidR="00AE2EBA" w:rsidRPr="00011906" w:rsidRDefault="00AE2EBA" w:rsidP="00AE2EBA">
            <w:pPr>
              <w:rPr>
                <w:rFonts w:ascii="Aptos" w:hAnsi="Aptos" w:cstheme="minorHAnsi"/>
              </w:rPr>
            </w:pPr>
            <w:r w:rsidRPr="00011906">
              <w:rPr>
                <w:rFonts w:ascii="Aptos" w:hAnsi="Aptos" w:cstheme="minorHAnsi"/>
              </w:rPr>
              <w:t>May, Roshini</w:t>
            </w:r>
            <w:r w:rsidR="00FE77B2" w:rsidRPr="00011906">
              <w:rPr>
                <w:rFonts w:ascii="Aptos" w:hAnsi="Aptos" w:cstheme="minorHAnsi"/>
              </w:rPr>
              <w:t xml:space="preserve">, </w:t>
            </w:r>
            <w:r w:rsidR="006D6783" w:rsidRPr="00011906">
              <w:rPr>
                <w:rFonts w:ascii="Aptos" w:hAnsi="Aptos" w:cstheme="minorHAnsi"/>
              </w:rPr>
              <w:t>Hannah Rumball, Paula Gortazar</w:t>
            </w:r>
            <w:r w:rsidR="005D0D8E" w:rsidRPr="00011906">
              <w:rPr>
                <w:rFonts w:ascii="Aptos" w:hAnsi="Aptos" w:cstheme="minorHAnsi"/>
              </w:rPr>
              <w:t xml:space="preserve"> (tbc.)</w:t>
            </w:r>
            <w:r w:rsidR="00FE77B2" w:rsidRPr="00011906">
              <w:rPr>
                <w:rFonts w:ascii="Aptos" w:hAnsi="Aptos" w:cstheme="minorHAnsi"/>
              </w:rPr>
              <w:t xml:space="preserve"> </w:t>
            </w:r>
          </w:p>
          <w:p w14:paraId="4D2C3EDE" w14:textId="77777777" w:rsidR="00F21BC0" w:rsidRPr="00011906" w:rsidRDefault="00F21BC0" w:rsidP="00F21BC0">
            <w:pPr>
              <w:rPr>
                <w:rFonts w:ascii="Aptos" w:hAnsi="Aptos" w:cs="Segoe UI"/>
              </w:rPr>
            </w:pPr>
            <w:hyperlink r:id="rId13" w:tgtFrame="_blank" w:tooltip="Meeting join link" w:history="1">
              <w:r w:rsidRPr="00011906">
                <w:rPr>
                  <w:rStyle w:val="Hyperlink"/>
                  <w:rFonts w:ascii="Aptos" w:hAnsi="Aptos" w:cs="Segoe UI"/>
                  <w:b/>
                  <w:bCs/>
                  <w:color w:val="auto"/>
                </w:rPr>
                <w:t>Join the meeting now</w:t>
              </w:r>
            </w:hyperlink>
          </w:p>
          <w:p w14:paraId="3574B32D" w14:textId="77777777" w:rsidR="00F21BC0" w:rsidRPr="00011906" w:rsidRDefault="00F21BC0" w:rsidP="00F21BC0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 xml:space="preserve">Meeting ID: 335 652 937 638 6 </w:t>
            </w:r>
          </w:p>
          <w:p w14:paraId="590A87BC" w14:textId="77777777" w:rsidR="00F21BC0" w:rsidRPr="00011906" w:rsidRDefault="00F21BC0" w:rsidP="00F21BC0">
            <w:pPr>
              <w:rPr>
                <w:rFonts w:ascii="Aptos" w:hAnsi="Aptos" w:cs="Segoe UI"/>
              </w:rPr>
            </w:pPr>
            <w:r w:rsidRPr="00011906">
              <w:rPr>
                <w:rFonts w:ascii="Aptos" w:hAnsi="Aptos" w:cs="Segoe UI"/>
              </w:rPr>
              <w:t>Passcode: kM6vx6re</w:t>
            </w:r>
          </w:p>
          <w:p w14:paraId="6193D421" w14:textId="77777777" w:rsidR="00F21BC0" w:rsidRPr="00011906" w:rsidRDefault="00F21BC0" w:rsidP="00AE2EBA">
            <w:pPr>
              <w:rPr>
                <w:rFonts w:ascii="Aptos" w:hAnsi="Aptos" w:cstheme="minorHAnsi"/>
              </w:rPr>
            </w:pPr>
          </w:p>
          <w:p w14:paraId="5041ED92" w14:textId="71050232" w:rsidR="007268E8" w:rsidRPr="00011906" w:rsidRDefault="007268E8" w:rsidP="00185780">
            <w:pPr>
              <w:rPr>
                <w:rFonts w:ascii="Aptos" w:hAnsi="Aptos" w:cstheme="minorHAnsi"/>
              </w:rPr>
            </w:pPr>
          </w:p>
        </w:tc>
        <w:tc>
          <w:tcPr>
            <w:tcW w:w="1268" w:type="dxa"/>
            <w:gridSpan w:val="2"/>
          </w:tcPr>
          <w:p w14:paraId="541078C8" w14:textId="03CD6750" w:rsidR="00AE2EBA" w:rsidRPr="00011906" w:rsidRDefault="00AE2EBA" w:rsidP="00AE2EBA">
            <w:pPr>
              <w:rPr>
                <w:rFonts w:ascii="Aptos" w:hAnsi="Aptos" w:cstheme="minorHAnsi"/>
                <w:b/>
                <w:bCs/>
                <w:u w:val="single"/>
              </w:rPr>
            </w:pPr>
            <w:r w:rsidRPr="00011906">
              <w:rPr>
                <w:rFonts w:ascii="Aptos" w:hAnsi="Aptos" w:cstheme="minorHAnsi"/>
              </w:rPr>
              <w:t xml:space="preserve">Year 1 CREAM and any other UoW researcher </w:t>
            </w:r>
          </w:p>
        </w:tc>
      </w:tr>
    </w:tbl>
    <w:p w14:paraId="36A5C4AD" w14:textId="2DC13702" w:rsidR="00B13D22" w:rsidRDefault="00B13D22">
      <w:pPr>
        <w:rPr>
          <w:rFonts w:cstheme="minorHAnsi"/>
          <w:b/>
          <w:bCs/>
          <w:u w:val="single"/>
        </w:rPr>
      </w:pPr>
    </w:p>
    <w:p w14:paraId="68681619" w14:textId="62A726E4" w:rsidR="00340F73" w:rsidRDefault="00340F73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Research Presentations: some preparation</w:t>
      </w:r>
    </w:p>
    <w:p w14:paraId="37799864" w14:textId="77777777" w:rsidR="00340F73" w:rsidRPr="00340F73" w:rsidRDefault="00340F73" w:rsidP="00340F73">
      <w:pPr>
        <w:autoSpaceDE w:val="0"/>
        <w:autoSpaceDN w:val="0"/>
        <w:adjustRightInd w:val="0"/>
        <w:rPr>
          <w:rFonts w:cstheme="minorHAnsi"/>
        </w:rPr>
      </w:pPr>
    </w:p>
    <w:p w14:paraId="64C12AA9" w14:textId="1F1A410E" w:rsidR="00340F73" w:rsidRPr="00340F73" w:rsidRDefault="00340F73" w:rsidP="00340F73">
      <w:pPr>
        <w:autoSpaceDE w:val="0"/>
        <w:autoSpaceDN w:val="0"/>
        <w:adjustRightInd w:val="0"/>
        <w:rPr>
          <w:rFonts w:cstheme="minorHAnsi"/>
        </w:rPr>
      </w:pPr>
      <w:r w:rsidRPr="00340F73">
        <w:rPr>
          <w:rFonts w:cstheme="minorHAnsi"/>
        </w:rPr>
        <w:t>In your short presentation</w:t>
      </w:r>
      <w:r w:rsidR="006F4DE1">
        <w:rPr>
          <w:rFonts w:cstheme="minorHAnsi"/>
        </w:rPr>
        <w:t xml:space="preserve"> </w:t>
      </w:r>
      <w:r w:rsidR="006F4DE1" w:rsidRPr="00645A74">
        <w:rPr>
          <w:rFonts w:cstheme="minorHAnsi"/>
        </w:rPr>
        <w:t>(Research Methods 7</w:t>
      </w:r>
      <w:r w:rsidR="000E0165" w:rsidRPr="00645A74">
        <w:rPr>
          <w:rFonts w:cstheme="minorHAnsi"/>
        </w:rPr>
        <w:t xml:space="preserve"> – Monday 2</w:t>
      </w:r>
      <w:r w:rsidR="000E0165" w:rsidRPr="00645A74">
        <w:rPr>
          <w:rFonts w:cstheme="minorHAnsi"/>
          <w:vertAlign w:val="superscript"/>
        </w:rPr>
        <w:t>nd</w:t>
      </w:r>
      <w:r w:rsidR="000E0165" w:rsidRPr="00645A74">
        <w:rPr>
          <w:rFonts w:cstheme="minorHAnsi"/>
        </w:rPr>
        <w:t xml:space="preserve"> March</w:t>
      </w:r>
      <w:r w:rsidR="006F4DE1" w:rsidRPr="00645A74">
        <w:rPr>
          <w:rFonts w:cstheme="minorHAnsi"/>
        </w:rPr>
        <w:t>)</w:t>
      </w:r>
      <w:r w:rsidRPr="00645A74">
        <w:rPr>
          <w:rFonts w:cstheme="minorHAnsi"/>
        </w:rPr>
        <w:t xml:space="preserve"> </w:t>
      </w:r>
      <w:r w:rsidR="005F6010">
        <w:rPr>
          <w:rFonts w:cstheme="minorHAnsi"/>
        </w:rPr>
        <w:t xml:space="preserve">that should be </w:t>
      </w:r>
      <w:r w:rsidRPr="00340F73">
        <w:rPr>
          <w:rFonts w:cstheme="minorHAnsi"/>
        </w:rPr>
        <w:t>no more than 8 - 10 mins</w:t>
      </w:r>
      <w:r w:rsidR="005F6010">
        <w:rPr>
          <w:rFonts w:cstheme="minorHAnsi"/>
        </w:rPr>
        <w:t>,</w:t>
      </w:r>
      <w:r w:rsidRPr="00340F73">
        <w:rPr>
          <w:rFonts w:cstheme="minorHAnsi"/>
        </w:rPr>
        <w:t xml:space="preserve"> we will </w:t>
      </w:r>
      <w:r w:rsidR="004D47D0">
        <w:rPr>
          <w:rFonts w:cstheme="minorHAnsi"/>
        </w:rPr>
        <w:t xml:space="preserve">discuss </w:t>
      </w:r>
      <w:r w:rsidRPr="00340F73">
        <w:rPr>
          <w:rFonts w:cstheme="minorHAnsi"/>
        </w:rPr>
        <w:t xml:space="preserve">how you </w:t>
      </w:r>
      <w:r w:rsidR="004D47D0">
        <w:rPr>
          <w:rFonts w:cstheme="minorHAnsi"/>
        </w:rPr>
        <w:t xml:space="preserve">are approaching </w:t>
      </w:r>
      <w:r w:rsidR="00083DA7">
        <w:rPr>
          <w:rFonts w:cstheme="minorHAnsi"/>
        </w:rPr>
        <w:t xml:space="preserve">researching and </w:t>
      </w:r>
      <w:r w:rsidR="004D47D0">
        <w:rPr>
          <w:rFonts w:cstheme="minorHAnsi"/>
        </w:rPr>
        <w:t>writing</w:t>
      </w:r>
      <w:r w:rsidR="00A46A88">
        <w:rPr>
          <w:rFonts w:cstheme="minorHAnsi"/>
        </w:rPr>
        <w:t xml:space="preserve"> </w:t>
      </w:r>
      <w:r w:rsidR="004D47D0">
        <w:rPr>
          <w:rFonts w:cstheme="minorHAnsi"/>
        </w:rPr>
        <w:t xml:space="preserve">your </w:t>
      </w:r>
      <w:r w:rsidR="006F22D5">
        <w:rPr>
          <w:rFonts w:cstheme="minorHAnsi"/>
        </w:rPr>
        <w:t>research project</w:t>
      </w:r>
      <w:r w:rsidR="00A46A88">
        <w:rPr>
          <w:rFonts w:cstheme="minorHAnsi"/>
        </w:rPr>
        <w:t xml:space="preserve"> that contributes towards your written thesis</w:t>
      </w:r>
      <w:r w:rsidR="004D47D0">
        <w:rPr>
          <w:rFonts w:cstheme="minorHAnsi"/>
        </w:rPr>
        <w:t>. And we expect your presentation to demonstrate the relationship between your writing and the creative work you are developing as elements to your PhD studies.</w:t>
      </w:r>
      <w:r w:rsidR="0015630D">
        <w:rPr>
          <w:rFonts w:cstheme="minorHAnsi"/>
        </w:rPr>
        <w:t xml:space="preserve"> </w:t>
      </w:r>
    </w:p>
    <w:p w14:paraId="57092902" w14:textId="2B9A7B36" w:rsidR="00340F73" w:rsidRPr="00340F73" w:rsidRDefault="004D47D0" w:rsidP="00340F7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Depending on what you plan to write for your Annual Progress Review, you</w:t>
      </w:r>
      <w:r w:rsidR="00340F73" w:rsidRPr="00340F73">
        <w:rPr>
          <w:rFonts w:cstheme="minorHAnsi"/>
        </w:rPr>
        <w:t xml:space="preserve"> might include</w:t>
      </w:r>
      <w:r>
        <w:rPr>
          <w:rFonts w:cstheme="minorHAnsi"/>
        </w:rPr>
        <w:t xml:space="preserve"> in your presentation</w:t>
      </w:r>
      <w:r w:rsidR="00340F73" w:rsidRPr="00340F73">
        <w:rPr>
          <w:rFonts w:cstheme="minorHAnsi"/>
        </w:rPr>
        <w:t>:</w:t>
      </w:r>
    </w:p>
    <w:p w14:paraId="133FE8A3" w14:textId="65A14545" w:rsidR="00340F73" w:rsidRPr="00340F73" w:rsidRDefault="00340F73" w:rsidP="00340F73">
      <w:pPr>
        <w:autoSpaceDE w:val="0"/>
        <w:autoSpaceDN w:val="0"/>
        <w:adjustRightInd w:val="0"/>
        <w:rPr>
          <w:rFonts w:cstheme="minorHAnsi"/>
        </w:rPr>
      </w:pPr>
      <w:r w:rsidRPr="00340F73">
        <w:rPr>
          <w:rFonts w:cstheme="minorHAnsi"/>
        </w:rPr>
        <w:t xml:space="preserve">• </w:t>
      </w:r>
      <w:r w:rsidR="004D47D0">
        <w:rPr>
          <w:rFonts w:cstheme="minorHAnsi"/>
        </w:rPr>
        <w:t xml:space="preserve">Writing </w:t>
      </w:r>
      <w:r w:rsidR="00F778CB">
        <w:rPr>
          <w:rFonts w:cstheme="minorHAnsi"/>
        </w:rPr>
        <w:t xml:space="preserve">/researching </w:t>
      </w:r>
      <w:r w:rsidR="004D47D0">
        <w:rPr>
          <w:rFonts w:cstheme="minorHAnsi"/>
        </w:rPr>
        <w:t xml:space="preserve">your practice: </w:t>
      </w:r>
      <w:r w:rsidR="003957B0">
        <w:rPr>
          <w:rFonts w:cstheme="minorHAnsi"/>
        </w:rPr>
        <w:t>How</w:t>
      </w:r>
      <w:r w:rsidR="00F44D71">
        <w:rPr>
          <w:rFonts w:cstheme="minorHAnsi"/>
        </w:rPr>
        <w:t xml:space="preserve"> might</w:t>
      </w:r>
      <w:r w:rsidRPr="00340F73">
        <w:rPr>
          <w:rFonts w:cstheme="minorHAnsi"/>
        </w:rPr>
        <w:t xml:space="preserve"> </w:t>
      </w:r>
      <w:r w:rsidR="003E4782">
        <w:rPr>
          <w:rFonts w:cstheme="minorHAnsi"/>
        </w:rPr>
        <w:t xml:space="preserve">you approach writing </w:t>
      </w:r>
      <w:r w:rsidRPr="00340F73">
        <w:rPr>
          <w:rFonts w:cstheme="minorHAnsi"/>
        </w:rPr>
        <w:t xml:space="preserve">a cultural analysis of </w:t>
      </w:r>
      <w:r w:rsidR="004D47D0">
        <w:rPr>
          <w:rFonts w:cstheme="minorHAnsi"/>
        </w:rPr>
        <w:t>elements of your</w:t>
      </w:r>
      <w:r w:rsidRPr="00340F73">
        <w:rPr>
          <w:rFonts w:cstheme="minorHAnsi"/>
        </w:rPr>
        <w:t xml:space="preserve"> </w:t>
      </w:r>
      <w:r w:rsidR="003957B0">
        <w:rPr>
          <w:rFonts w:cstheme="minorHAnsi"/>
        </w:rPr>
        <w:t xml:space="preserve">creative </w:t>
      </w:r>
      <w:r w:rsidRPr="00340F73">
        <w:rPr>
          <w:rFonts w:cstheme="minorHAnsi"/>
        </w:rPr>
        <w:t>project</w:t>
      </w:r>
      <w:r w:rsidR="003E4782">
        <w:rPr>
          <w:rFonts w:cstheme="minorHAnsi"/>
        </w:rPr>
        <w:t xml:space="preserve"> you are creating as inherent to your PhD studies</w:t>
      </w:r>
      <w:r w:rsidR="004D47D0">
        <w:rPr>
          <w:rFonts w:cstheme="minorHAnsi"/>
        </w:rPr>
        <w:t>?</w:t>
      </w:r>
      <w:r w:rsidRPr="00340F73">
        <w:rPr>
          <w:rFonts w:cstheme="minorHAnsi"/>
        </w:rPr>
        <w:t xml:space="preserve"> </w:t>
      </w:r>
      <w:r w:rsidR="004D47D0">
        <w:rPr>
          <w:rFonts w:cstheme="minorHAnsi"/>
        </w:rPr>
        <w:t>W</w:t>
      </w:r>
      <w:r w:rsidRPr="00340F73">
        <w:rPr>
          <w:rFonts w:cstheme="minorHAnsi"/>
        </w:rPr>
        <w:t>hat might this</w:t>
      </w:r>
      <w:r w:rsidR="004D47D0">
        <w:rPr>
          <w:rFonts w:cstheme="minorHAnsi"/>
        </w:rPr>
        <w:t xml:space="preserve"> analysis</w:t>
      </w:r>
      <w:r w:rsidR="0015630D">
        <w:rPr>
          <w:rFonts w:cstheme="minorHAnsi"/>
        </w:rPr>
        <w:t xml:space="preserve"> </w:t>
      </w:r>
      <w:r w:rsidRPr="00340F73">
        <w:rPr>
          <w:rFonts w:cstheme="minorHAnsi"/>
        </w:rPr>
        <w:t xml:space="preserve">consist of, </w:t>
      </w:r>
      <w:r w:rsidR="003E4782">
        <w:rPr>
          <w:rFonts w:cstheme="minorHAnsi"/>
        </w:rPr>
        <w:t xml:space="preserve">how might you approach </w:t>
      </w:r>
      <w:r w:rsidR="004D47D0">
        <w:rPr>
          <w:rFonts w:cstheme="minorHAnsi"/>
        </w:rPr>
        <w:t>designing your chapter structure</w:t>
      </w:r>
      <w:r w:rsidR="003E4782">
        <w:rPr>
          <w:rFonts w:cstheme="minorHAnsi"/>
        </w:rPr>
        <w:t xml:space="preserve"> (sub-headings</w:t>
      </w:r>
      <w:r w:rsidR="004D47D0">
        <w:rPr>
          <w:rFonts w:cstheme="minorHAnsi"/>
        </w:rPr>
        <w:t>, themes etc.</w:t>
      </w:r>
      <w:r w:rsidR="003E4782">
        <w:rPr>
          <w:rFonts w:cstheme="minorHAnsi"/>
        </w:rPr>
        <w:t xml:space="preserve">) </w:t>
      </w:r>
      <w:r w:rsidRPr="00340F73">
        <w:rPr>
          <w:rFonts w:cstheme="minorHAnsi"/>
        </w:rPr>
        <w:t xml:space="preserve">what aspects </w:t>
      </w:r>
      <w:r w:rsidR="004D47D0">
        <w:rPr>
          <w:rFonts w:cstheme="minorHAnsi"/>
        </w:rPr>
        <w:t>of your practice do you</w:t>
      </w:r>
      <w:r w:rsidRPr="00340F73">
        <w:rPr>
          <w:rFonts w:cstheme="minorHAnsi"/>
        </w:rPr>
        <w:t xml:space="preserve"> intend to write about?</w:t>
      </w:r>
    </w:p>
    <w:p w14:paraId="69FDC1D3" w14:textId="661A4DCD" w:rsidR="00340F73" w:rsidRPr="00340F73" w:rsidRDefault="00340F73" w:rsidP="00340F73">
      <w:pPr>
        <w:autoSpaceDE w:val="0"/>
        <w:autoSpaceDN w:val="0"/>
        <w:adjustRightInd w:val="0"/>
        <w:rPr>
          <w:rFonts w:cstheme="minorHAnsi"/>
        </w:rPr>
      </w:pPr>
      <w:r w:rsidRPr="00340F73">
        <w:rPr>
          <w:rFonts w:cstheme="minorHAnsi"/>
        </w:rPr>
        <w:t xml:space="preserve">• </w:t>
      </w:r>
      <w:r w:rsidR="004D47D0">
        <w:rPr>
          <w:rFonts w:cstheme="minorHAnsi"/>
        </w:rPr>
        <w:t xml:space="preserve">Writing/researching methodology: </w:t>
      </w:r>
      <w:r w:rsidRPr="00340F73">
        <w:rPr>
          <w:rFonts w:cstheme="minorHAnsi"/>
        </w:rPr>
        <w:t xml:space="preserve">How </w:t>
      </w:r>
      <w:r w:rsidR="00726461">
        <w:rPr>
          <w:rFonts w:cstheme="minorHAnsi"/>
        </w:rPr>
        <w:t>might you</w:t>
      </w:r>
      <w:r w:rsidRPr="00340F73">
        <w:rPr>
          <w:rFonts w:cstheme="minorHAnsi"/>
        </w:rPr>
        <w:t xml:space="preserve"> theoretically frame the project</w:t>
      </w:r>
      <w:r w:rsidR="00F44D71">
        <w:rPr>
          <w:rFonts w:cstheme="minorHAnsi"/>
        </w:rPr>
        <w:t>?</w:t>
      </w:r>
      <w:r w:rsidRPr="00340F73">
        <w:rPr>
          <w:rFonts w:cstheme="minorHAnsi"/>
        </w:rPr>
        <w:t xml:space="preserve"> </w:t>
      </w:r>
      <w:r w:rsidR="00F44D71">
        <w:rPr>
          <w:rFonts w:cstheme="minorHAnsi"/>
        </w:rPr>
        <w:t>W</w:t>
      </w:r>
      <w:r w:rsidRPr="00340F73">
        <w:rPr>
          <w:rFonts w:cstheme="minorHAnsi"/>
        </w:rPr>
        <w:t>hat might this look like</w:t>
      </w:r>
      <w:r w:rsidR="007F58EA">
        <w:rPr>
          <w:rFonts w:cstheme="minorHAnsi"/>
        </w:rPr>
        <w:t xml:space="preserve"> – i.e key theorists/keywords</w:t>
      </w:r>
      <w:r w:rsidR="00A10EB7">
        <w:rPr>
          <w:rFonts w:cstheme="minorHAnsi"/>
        </w:rPr>
        <w:t>?</w:t>
      </w:r>
      <w:r w:rsidRPr="00340F73">
        <w:rPr>
          <w:rFonts w:cstheme="minorHAnsi"/>
        </w:rPr>
        <w:t xml:space="preserve"> </w:t>
      </w:r>
      <w:r w:rsidR="00A10EB7">
        <w:rPr>
          <w:rFonts w:cstheme="minorHAnsi"/>
        </w:rPr>
        <w:t>W</w:t>
      </w:r>
      <w:r w:rsidRPr="00340F73">
        <w:rPr>
          <w:rFonts w:cstheme="minorHAnsi"/>
        </w:rPr>
        <w:t>hich critics</w:t>
      </w:r>
      <w:r w:rsidR="00A10EB7">
        <w:rPr>
          <w:rFonts w:cstheme="minorHAnsi"/>
        </w:rPr>
        <w:t xml:space="preserve"> have you identified for inclusion? </w:t>
      </w:r>
      <w:r w:rsidR="00B92030">
        <w:rPr>
          <w:rFonts w:cstheme="minorHAnsi"/>
        </w:rPr>
        <w:t>W</w:t>
      </w:r>
      <w:r w:rsidR="00A10EB7">
        <w:rPr>
          <w:rFonts w:cstheme="minorHAnsi"/>
        </w:rPr>
        <w:t xml:space="preserve">hich themes are you intending to address? How are you addressing your practice as </w:t>
      </w:r>
      <w:r w:rsidR="00691EEE">
        <w:rPr>
          <w:rFonts w:cstheme="minorHAnsi"/>
        </w:rPr>
        <w:t xml:space="preserve">integral to your </w:t>
      </w:r>
      <w:r w:rsidR="00A10EB7">
        <w:rPr>
          <w:rFonts w:cstheme="minorHAnsi"/>
        </w:rPr>
        <w:t>method?</w:t>
      </w:r>
      <w:r w:rsidR="00F44D71">
        <w:rPr>
          <w:rFonts w:cstheme="minorHAnsi"/>
        </w:rPr>
        <w:t xml:space="preserve"> </w:t>
      </w:r>
    </w:p>
    <w:p w14:paraId="24E1BCA7" w14:textId="44F5BB4B" w:rsidR="00340F73" w:rsidRPr="00340F73" w:rsidRDefault="00340F73" w:rsidP="00340F73">
      <w:pPr>
        <w:autoSpaceDE w:val="0"/>
        <w:autoSpaceDN w:val="0"/>
        <w:adjustRightInd w:val="0"/>
        <w:rPr>
          <w:rFonts w:cstheme="minorHAnsi"/>
        </w:rPr>
      </w:pPr>
      <w:r w:rsidRPr="00340F73">
        <w:rPr>
          <w:rFonts w:cstheme="minorHAnsi"/>
        </w:rPr>
        <w:t xml:space="preserve">• </w:t>
      </w:r>
      <w:r w:rsidR="00A50856">
        <w:rPr>
          <w:rFonts w:cstheme="minorHAnsi"/>
        </w:rPr>
        <w:t xml:space="preserve">Writing/researching a contextual review: </w:t>
      </w:r>
      <w:r w:rsidRPr="00340F73">
        <w:rPr>
          <w:rFonts w:cstheme="minorHAnsi"/>
        </w:rPr>
        <w:t>What</w:t>
      </w:r>
      <w:r w:rsidR="009F50AF">
        <w:rPr>
          <w:rFonts w:cstheme="minorHAnsi"/>
        </w:rPr>
        <w:t xml:space="preserve"> and who</w:t>
      </w:r>
      <w:r w:rsidRPr="00340F73">
        <w:rPr>
          <w:rFonts w:cstheme="minorHAnsi"/>
        </w:rPr>
        <w:t xml:space="preserve"> will you draw upon to </w:t>
      </w:r>
      <w:r w:rsidR="009F50AF">
        <w:rPr>
          <w:rFonts w:cstheme="minorHAnsi"/>
        </w:rPr>
        <w:t>map</w:t>
      </w:r>
      <w:r w:rsidR="00A21714">
        <w:rPr>
          <w:rFonts w:cstheme="minorHAnsi"/>
        </w:rPr>
        <w:t xml:space="preserve"> a knowledge (artists, histories, specifics of geography/location for example)</w:t>
      </w:r>
    </w:p>
    <w:p w14:paraId="78365E7E" w14:textId="1ABCE090" w:rsidR="00340F73" w:rsidRPr="0015630D" w:rsidRDefault="00340F73" w:rsidP="0015630D">
      <w:pPr>
        <w:autoSpaceDE w:val="0"/>
        <w:autoSpaceDN w:val="0"/>
        <w:adjustRightInd w:val="0"/>
        <w:rPr>
          <w:rFonts w:cstheme="minorHAnsi"/>
        </w:rPr>
      </w:pPr>
      <w:r w:rsidRPr="00340F73">
        <w:rPr>
          <w:rFonts w:cstheme="minorHAnsi"/>
        </w:rPr>
        <w:t xml:space="preserve">• </w:t>
      </w:r>
      <w:r w:rsidR="005A5489">
        <w:rPr>
          <w:rFonts w:cstheme="minorHAnsi"/>
        </w:rPr>
        <w:t>Writing/researching positionality: What writings will you research to identify an approach to your project?</w:t>
      </w:r>
      <w:r w:rsidR="00C86FC1">
        <w:rPr>
          <w:rFonts w:cstheme="minorHAnsi"/>
        </w:rPr>
        <w:t xml:space="preserve"> </w:t>
      </w:r>
    </w:p>
    <w:p w14:paraId="74654BFF" w14:textId="6D216A26" w:rsidR="0067791C" w:rsidRPr="00340F73" w:rsidRDefault="0067791C">
      <w:pPr>
        <w:rPr>
          <w:rFonts w:cstheme="minorHAnsi"/>
          <w:b/>
          <w:bCs/>
          <w:u w:val="single"/>
        </w:rPr>
      </w:pPr>
    </w:p>
    <w:p w14:paraId="0F2EBB23" w14:textId="05907DB6" w:rsidR="0067791C" w:rsidRPr="007D463D" w:rsidRDefault="0067791C" w:rsidP="0067791C">
      <w:pPr>
        <w:autoSpaceDE w:val="0"/>
        <w:autoSpaceDN w:val="0"/>
        <w:adjustRightInd w:val="0"/>
        <w:rPr>
          <w:rFonts w:cstheme="minorHAnsi"/>
          <w:b/>
          <w:bCs/>
        </w:rPr>
      </w:pPr>
      <w:r w:rsidRPr="007D463D">
        <w:rPr>
          <w:rFonts w:cstheme="minorHAnsi"/>
          <w:b/>
          <w:bCs/>
        </w:rPr>
        <w:t>Suggested Reading:</w:t>
      </w:r>
    </w:p>
    <w:p w14:paraId="1333739B" w14:textId="77777777" w:rsidR="00340F73" w:rsidRPr="00340F73" w:rsidRDefault="00340F73" w:rsidP="0067791C">
      <w:pPr>
        <w:autoSpaceDE w:val="0"/>
        <w:autoSpaceDN w:val="0"/>
        <w:adjustRightInd w:val="0"/>
        <w:rPr>
          <w:rFonts w:cstheme="minorHAnsi"/>
        </w:rPr>
      </w:pPr>
    </w:p>
    <w:p w14:paraId="48E89907" w14:textId="268CF91D" w:rsidR="00340F73" w:rsidRDefault="0067791C" w:rsidP="00340F73">
      <w:pPr>
        <w:pStyle w:val="NoSpacing"/>
      </w:pPr>
      <w:r w:rsidRPr="00340F73">
        <w:t>Allsopp, R. (1999) ‘Performance writing.’ PAJ: a Journal of Performance and Art, 21 (176-80</w:t>
      </w:r>
      <w:r w:rsidR="007D463D">
        <w:t>)</w:t>
      </w:r>
    </w:p>
    <w:p w14:paraId="67864EE1" w14:textId="77777777" w:rsidR="007D463D" w:rsidRPr="00340F73" w:rsidRDefault="007D463D" w:rsidP="00340F73">
      <w:pPr>
        <w:pStyle w:val="NoSpacing"/>
      </w:pPr>
    </w:p>
    <w:p w14:paraId="02749044" w14:textId="77777777" w:rsidR="0067791C" w:rsidRPr="00340F73" w:rsidRDefault="0067791C" w:rsidP="007D463D">
      <w:pPr>
        <w:pStyle w:val="NoSpacing"/>
      </w:pPr>
      <w:r w:rsidRPr="00340F73">
        <w:t>Ambrožic, Mara and Angela Vettese (2013) Art as a Thinking Process. Visual Forms of</w:t>
      </w:r>
    </w:p>
    <w:p w14:paraId="4CCF3F7E" w14:textId="093D8C2E" w:rsidR="0067791C" w:rsidRDefault="0067791C" w:rsidP="007D463D">
      <w:pPr>
        <w:pStyle w:val="NoSpacing"/>
      </w:pPr>
      <w:r w:rsidRPr="00340F73">
        <w:t>Knowledge Production. Berlin: Sternberg Press.</w:t>
      </w:r>
    </w:p>
    <w:p w14:paraId="19376E7F" w14:textId="77777777" w:rsidR="007D463D" w:rsidRPr="00340F73" w:rsidRDefault="007D463D" w:rsidP="007D463D">
      <w:pPr>
        <w:pStyle w:val="NoSpacing"/>
      </w:pPr>
    </w:p>
    <w:p w14:paraId="45C3A6DB" w14:textId="77777777" w:rsidR="0067791C" w:rsidRPr="00340F73" w:rsidRDefault="0067791C" w:rsidP="007D463D">
      <w:pPr>
        <w:pStyle w:val="NoSpacing"/>
      </w:pPr>
      <w:r w:rsidRPr="00340F73">
        <w:t>https://avphd.wordpress.com/2007/04/28/bits-bytes-and-the-rhetoric-of-practicenew-</w:t>
      </w:r>
    </w:p>
    <w:p w14:paraId="7DE5077B" w14:textId="7E96B0EF" w:rsidR="0067791C" w:rsidRDefault="0067791C" w:rsidP="007D463D">
      <w:pPr>
        <w:pStyle w:val="NoSpacing"/>
      </w:pPr>
      <w:r w:rsidRPr="00340F73">
        <w:t>media-artist/</w:t>
      </w:r>
    </w:p>
    <w:p w14:paraId="760EC6DE" w14:textId="77777777" w:rsidR="007D463D" w:rsidRPr="00340F73" w:rsidRDefault="007D463D" w:rsidP="007D463D">
      <w:pPr>
        <w:pStyle w:val="NoSpacing"/>
      </w:pPr>
    </w:p>
    <w:p w14:paraId="565CF76A" w14:textId="77777777" w:rsidR="0067791C" w:rsidRPr="00340F73" w:rsidRDefault="0067791C" w:rsidP="007D463D">
      <w:pPr>
        <w:pStyle w:val="NoSpacing"/>
      </w:pPr>
      <w:r w:rsidRPr="00340F73">
        <w:t>Badura, Jens et. al. (eds.) (2015) Künstlerische Forschung – ein Handbuch. Zürich:</w:t>
      </w:r>
    </w:p>
    <w:p w14:paraId="478C6F8E" w14:textId="2FF03134" w:rsidR="0067791C" w:rsidRDefault="0067791C" w:rsidP="007D463D">
      <w:pPr>
        <w:pStyle w:val="NoSpacing"/>
      </w:pPr>
      <w:r w:rsidRPr="00340F73">
        <w:t>diaphanes.</w:t>
      </w:r>
    </w:p>
    <w:p w14:paraId="2C9C69CA" w14:textId="77777777" w:rsidR="007D463D" w:rsidRPr="00340F73" w:rsidRDefault="007D463D" w:rsidP="007D463D">
      <w:pPr>
        <w:pStyle w:val="NoSpacing"/>
      </w:pPr>
    </w:p>
    <w:p w14:paraId="71A07073" w14:textId="77777777" w:rsidR="0067791C" w:rsidRPr="00340F73" w:rsidRDefault="0067791C" w:rsidP="007D463D">
      <w:pPr>
        <w:pStyle w:val="NoSpacing"/>
      </w:pPr>
      <w:r w:rsidRPr="00340F73">
        <w:t>Balkerna, Annette and Henk Slager (eds.) (2006) Artistic Research. Amsterdam and New</w:t>
      </w:r>
    </w:p>
    <w:p w14:paraId="3306F220" w14:textId="07933251" w:rsidR="0067791C" w:rsidRDefault="0067791C" w:rsidP="007D463D">
      <w:pPr>
        <w:pStyle w:val="NoSpacing"/>
      </w:pPr>
      <w:r w:rsidRPr="00340F73">
        <w:t>York: Lier en Boog.</w:t>
      </w:r>
    </w:p>
    <w:p w14:paraId="34FE0F4A" w14:textId="77777777" w:rsidR="007D463D" w:rsidRPr="00340F73" w:rsidRDefault="007D463D" w:rsidP="007D463D">
      <w:pPr>
        <w:pStyle w:val="NoSpacing"/>
      </w:pPr>
    </w:p>
    <w:p w14:paraId="2C838354" w14:textId="77777777" w:rsidR="0067791C" w:rsidRPr="00340F73" w:rsidRDefault="0067791C" w:rsidP="007D463D">
      <w:pPr>
        <w:pStyle w:val="NoSpacing"/>
      </w:pPr>
      <w:r w:rsidRPr="00340F73">
        <w:t>Barrett, Estelle and Barbara Bolt (eds.) (2007) Practice as Research. Approaches to</w:t>
      </w:r>
    </w:p>
    <w:p w14:paraId="7E450A04" w14:textId="119D56C3" w:rsidR="0067791C" w:rsidRDefault="0067791C" w:rsidP="007D463D">
      <w:pPr>
        <w:pStyle w:val="NoSpacing"/>
      </w:pPr>
      <w:r w:rsidRPr="00340F73">
        <w:t>Creative Art Enquiry. London: IB Tauris. 4</w:t>
      </w:r>
    </w:p>
    <w:p w14:paraId="5C163840" w14:textId="77777777" w:rsidR="007D463D" w:rsidRPr="00340F73" w:rsidRDefault="007D463D" w:rsidP="007D463D">
      <w:pPr>
        <w:pStyle w:val="NoSpacing"/>
      </w:pPr>
    </w:p>
    <w:p w14:paraId="399E4014" w14:textId="77777777" w:rsidR="0067791C" w:rsidRPr="00340F73" w:rsidRDefault="0067791C" w:rsidP="007D463D">
      <w:pPr>
        <w:pStyle w:val="NoSpacing"/>
      </w:pPr>
      <w:r w:rsidRPr="00340F73">
        <w:t>Bauer, Ute Meta (and Thomas D. Trummer (eds.) (2011) AR – Artistic Research. London:</w:t>
      </w:r>
    </w:p>
    <w:p w14:paraId="070D063A" w14:textId="5B78DF0B" w:rsidR="0067791C" w:rsidRDefault="0067791C" w:rsidP="007D463D">
      <w:pPr>
        <w:pStyle w:val="NoSpacing"/>
      </w:pPr>
      <w:r w:rsidRPr="00340F73">
        <w:t>König Books.</w:t>
      </w:r>
    </w:p>
    <w:p w14:paraId="47118322" w14:textId="77777777" w:rsidR="007D463D" w:rsidRPr="00340F73" w:rsidRDefault="007D463D" w:rsidP="007D463D">
      <w:pPr>
        <w:pStyle w:val="NoSpacing"/>
      </w:pPr>
    </w:p>
    <w:p w14:paraId="19B49313" w14:textId="77777777" w:rsidR="0067791C" w:rsidRPr="00340F73" w:rsidRDefault="0067791C" w:rsidP="007D463D">
      <w:pPr>
        <w:pStyle w:val="NoSpacing"/>
      </w:pPr>
      <w:r w:rsidRPr="00340F73">
        <w:t>Bazeley, P. (2006) “Research dissemination in creative arts, humanities and the social</w:t>
      </w:r>
    </w:p>
    <w:p w14:paraId="3F7AF5A0" w14:textId="05E09CE7" w:rsidR="0067791C" w:rsidRDefault="0067791C" w:rsidP="007D463D">
      <w:pPr>
        <w:pStyle w:val="NoSpacing"/>
      </w:pPr>
      <w:r w:rsidRPr="00340F73">
        <w:t>sciences.’ Higher Education Research &amp; Development, 25 (3), 307-31.</w:t>
      </w:r>
    </w:p>
    <w:p w14:paraId="14EFEC76" w14:textId="77777777" w:rsidR="007D463D" w:rsidRPr="00340F73" w:rsidRDefault="007D463D" w:rsidP="007D463D">
      <w:pPr>
        <w:pStyle w:val="NoSpacing"/>
      </w:pPr>
    </w:p>
    <w:p w14:paraId="6B2DDE07" w14:textId="77777777" w:rsidR="0067791C" w:rsidRPr="00340F73" w:rsidRDefault="0067791C" w:rsidP="007D463D">
      <w:pPr>
        <w:pStyle w:val="NoSpacing"/>
      </w:pPr>
      <w:r w:rsidRPr="00340F73">
        <w:t>Bippus, Elke (ed.) (2009) Kunst des Forschens. Praxis des ästhetischen Denkens.</w:t>
      </w:r>
    </w:p>
    <w:p w14:paraId="59ABA9C1" w14:textId="69B448BF" w:rsidR="0067791C" w:rsidRDefault="0067791C" w:rsidP="007D463D">
      <w:pPr>
        <w:pStyle w:val="NoSpacing"/>
      </w:pPr>
      <w:r w:rsidRPr="00340F73">
        <w:t>Berlin/Zürich.</w:t>
      </w:r>
    </w:p>
    <w:p w14:paraId="4457AFC3" w14:textId="77777777" w:rsidR="007D463D" w:rsidRPr="00340F73" w:rsidRDefault="007D463D" w:rsidP="007D463D">
      <w:pPr>
        <w:pStyle w:val="NoSpacing"/>
      </w:pPr>
    </w:p>
    <w:p w14:paraId="671D24D4" w14:textId="72FEA6A6" w:rsidR="0067791C" w:rsidRDefault="0067791C" w:rsidP="007D463D">
      <w:pPr>
        <w:pStyle w:val="NoSpacing"/>
      </w:pPr>
      <w:r w:rsidRPr="00340F73">
        <w:t>Borgdorff, Henk (2012) The Conflict of the Faculties: Perspectives on Artistic Research and</w:t>
      </w:r>
      <w:r w:rsidR="007D463D">
        <w:t xml:space="preserve"> </w:t>
      </w:r>
      <w:r w:rsidRPr="00340F73">
        <w:t>Academia. Leiden: Leiden University Press.</w:t>
      </w:r>
    </w:p>
    <w:p w14:paraId="2E4C3434" w14:textId="77777777" w:rsidR="007D463D" w:rsidRPr="00340F73" w:rsidRDefault="007D463D" w:rsidP="007D463D">
      <w:pPr>
        <w:pStyle w:val="NoSpacing"/>
      </w:pPr>
    </w:p>
    <w:p w14:paraId="641AC2E3" w14:textId="77777777" w:rsidR="0067791C" w:rsidRPr="00340F73" w:rsidRDefault="0067791C" w:rsidP="007D463D">
      <w:pPr>
        <w:pStyle w:val="NoSpacing"/>
      </w:pPr>
      <w:r w:rsidRPr="00340F73">
        <w:t>Briggs, Michael and Henrik Karlsson (eds.) (2012) The Routledge Companion to Research</w:t>
      </w:r>
    </w:p>
    <w:p w14:paraId="71B3718D" w14:textId="3C7B7925" w:rsidR="0067791C" w:rsidRPr="007D463D" w:rsidRDefault="0067791C" w:rsidP="007D463D">
      <w:pPr>
        <w:pStyle w:val="NoSpacing"/>
      </w:pPr>
      <w:r w:rsidRPr="007D463D">
        <w:t>in the Arts. London: Routledge.</w:t>
      </w:r>
    </w:p>
    <w:p w14:paraId="67E35A81" w14:textId="77777777" w:rsidR="007D463D" w:rsidRPr="007D463D" w:rsidRDefault="007D463D" w:rsidP="007D463D">
      <w:pPr>
        <w:pStyle w:val="NoSpacing"/>
      </w:pPr>
    </w:p>
    <w:p w14:paraId="0C182E6E" w14:textId="1813ED71" w:rsidR="0067791C" w:rsidRDefault="0067791C" w:rsidP="007D463D">
      <w:pPr>
        <w:pStyle w:val="NoSpacing"/>
      </w:pPr>
      <w:r w:rsidRPr="007D463D">
        <w:t>Caduff, Corinna et.al. (eds.) (2010) Art and Artistic Research. Zürich:</w:t>
      </w:r>
    </w:p>
    <w:p w14:paraId="4F88D514" w14:textId="77777777" w:rsidR="007D463D" w:rsidRPr="007D463D" w:rsidRDefault="007D463D" w:rsidP="007D463D">
      <w:pPr>
        <w:pStyle w:val="NoSpacing"/>
      </w:pPr>
    </w:p>
    <w:p w14:paraId="16B9DD59" w14:textId="4F632F9D" w:rsidR="0067791C" w:rsidRDefault="0067791C" w:rsidP="007D463D">
      <w:pPr>
        <w:pStyle w:val="NoSpacing"/>
      </w:pPr>
      <w:r w:rsidRPr="00340F73">
        <w:t>Carter, Paul (2004) Material Thinking. Melbourne: Melbourne University Press.</w:t>
      </w:r>
    </w:p>
    <w:p w14:paraId="2B268196" w14:textId="77777777" w:rsidR="007D463D" w:rsidRPr="00340F73" w:rsidRDefault="007D463D" w:rsidP="007D463D">
      <w:pPr>
        <w:pStyle w:val="NoSpacing"/>
      </w:pPr>
    </w:p>
    <w:p w14:paraId="736D5953" w14:textId="77777777" w:rsidR="0067791C" w:rsidRPr="00340F73" w:rsidRDefault="0067791C" w:rsidP="007D463D">
      <w:pPr>
        <w:pStyle w:val="NoSpacing"/>
      </w:pPr>
      <w:r w:rsidRPr="00340F73">
        <w:t>Coessens, Kathleen et.al. (eds.) (2009) The Artistic Turn: A Manifesto (Orpheus Research</w:t>
      </w:r>
    </w:p>
    <w:p w14:paraId="4508B59F" w14:textId="7F463260" w:rsidR="0067791C" w:rsidRDefault="0067791C" w:rsidP="007D463D">
      <w:pPr>
        <w:pStyle w:val="NoSpacing"/>
      </w:pPr>
      <w:r w:rsidRPr="00340F73">
        <w:t>Centre in Music Series (ORCiM)). Leuven: Leuven Univerisy Press.</w:t>
      </w:r>
    </w:p>
    <w:p w14:paraId="430799BE" w14:textId="77777777" w:rsidR="007D463D" w:rsidRPr="00340F73" w:rsidRDefault="007D463D" w:rsidP="007D463D">
      <w:pPr>
        <w:pStyle w:val="NoSpacing"/>
      </w:pPr>
    </w:p>
    <w:p w14:paraId="7A2C60F6" w14:textId="15A1D416" w:rsidR="0067791C" w:rsidRDefault="0067791C" w:rsidP="007D463D">
      <w:pPr>
        <w:pStyle w:val="NoSpacing"/>
      </w:pPr>
      <w:r w:rsidRPr="00340F73">
        <w:t>Dombois, Florian et. al. (eds.) (2012) Intellectual Birdhouse. London: König Books.</w:t>
      </w:r>
    </w:p>
    <w:p w14:paraId="7C51FD18" w14:textId="77777777" w:rsidR="007D463D" w:rsidRPr="00340F73" w:rsidRDefault="007D463D" w:rsidP="007D463D">
      <w:pPr>
        <w:pStyle w:val="NoSpacing"/>
      </w:pPr>
    </w:p>
    <w:p w14:paraId="1390B328" w14:textId="77777777" w:rsidR="0067791C" w:rsidRPr="00340F73" w:rsidRDefault="0067791C" w:rsidP="007D463D">
      <w:pPr>
        <w:pStyle w:val="NoSpacing"/>
      </w:pPr>
      <w:r w:rsidRPr="00340F73">
        <w:t>Dombois, Florian et.al. (eds.) (2014) Ästhetisches Denken. Nicht-Propositionalität,</w:t>
      </w:r>
    </w:p>
    <w:p w14:paraId="3135CDB0" w14:textId="70678F41" w:rsidR="0067791C" w:rsidRDefault="0067791C" w:rsidP="007D463D">
      <w:pPr>
        <w:pStyle w:val="NoSpacing"/>
      </w:pPr>
      <w:r w:rsidRPr="00340F73">
        <w:t>Episteme, Kunst. Zürich: diaphanes.</w:t>
      </w:r>
    </w:p>
    <w:p w14:paraId="4FEFB576" w14:textId="77777777" w:rsidR="007D463D" w:rsidRPr="00340F73" w:rsidRDefault="007D463D" w:rsidP="007D463D">
      <w:pPr>
        <w:pStyle w:val="NoSpacing"/>
      </w:pPr>
    </w:p>
    <w:p w14:paraId="19017345" w14:textId="77777777" w:rsidR="0067791C" w:rsidRPr="00340F73" w:rsidRDefault="0067791C" w:rsidP="007D463D">
      <w:pPr>
        <w:pStyle w:val="NoSpacing"/>
      </w:pPr>
      <w:r w:rsidRPr="00340F73">
        <w:t>Elkins, James (2014) Artists with PhDs: On the New Doctoral Degree in Studio Art.</w:t>
      </w:r>
    </w:p>
    <w:p w14:paraId="67AFE0AD" w14:textId="6B03CE24" w:rsidR="0067791C" w:rsidRDefault="0067791C" w:rsidP="007D463D">
      <w:pPr>
        <w:pStyle w:val="NoSpacing"/>
      </w:pPr>
      <w:r w:rsidRPr="00340F73">
        <w:t>Washington: New Academia Publishing.</w:t>
      </w:r>
    </w:p>
    <w:p w14:paraId="0C083969" w14:textId="77777777" w:rsidR="007D463D" w:rsidRPr="00340F73" w:rsidRDefault="007D463D" w:rsidP="007D463D">
      <w:pPr>
        <w:pStyle w:val="NoSpacing"/>
      </w:pPr>
    </w:p>
    <w:p w14:paraId="614B390B" w14:textId="77777777" w:rsidR="0067791C" w:rsidRPr="00340F73" w:rsidRDefault="0067791C" w:rsidP="007D463D">
      <w:pPr>
        <w:pStyle w:val="NoSpacing"/>
      </w:pPr>
      <w:r w:rsidRPr="00340F73">
        <w:t>Frayling, Christopher (1993) Research in Art and Design, RCA Research Papers, London:</w:t>
      </w:r>
    </w:p>
    <w:p w14:paraId="1DD83FED" w14:textId="328F2E36" w:rsidR="0067791C" w:rsidRDefault="0067791C" w:rsidP="007D463D">
      <w:pPr>
        <w:pStyle w:val="NoSpacing"/>
      </w:pPr>
      <w:r w:rsidRPr="00340F73">
        <w:lastRenderedPageBreak/>
        <w:t>RCA.</w:t>
      </w:r>
    </w:p>
    <w:p w14:paraId="39ECA8E1" w14:textId="77777777" w:rsidR="007D463D" w:rsidRPr="00340F73" w:rsidRDefault="007D463D" w:rsidP="007D463D">
      <w:pPr>
        <w:pStyle w:val="NoSpacing"/>
      </w:pPr>
    </w:p>
    <w:p w14:paraId="0C193447" w14:textId="4717A2B8" w:rsidR="0067791C" w:rsidRDefault="0067791C" w:rsidP="007D463D">
      <w:pPr>
        <w:pStyle w:val="NoSpacing"/>
      </w:pPr>
      <w:r w:rsidRPr="00340F73">
        <w:t>Grand, Simon and Jonas, Wolfgang (eds.) (2012) Mapping Design Research. Basel.</w:t>
      </w:r>
    </w:p>
    <w:p w14:paraId="70CA44A8" w14:textId="77777777" w:rsidR="007D463D" w:rsidRPr="00340F73" w:rsidRDefault="007D463D" w:rsidP="007D463D">
      <w:pPr>
        <w:pStyle w:val="NoSpacing"/>
      </w:pPr>
    </w:p>
    <w:p w14:paraId="3DF73EB7" w14:textId="77777777" w:rsidR="0067791C" w:rsidRPr="00340F73" w:rsidRDefault="0067791C" w:rsidP="007D463D">
      <w:pPr>
        <w:pStyle w:val="NoSpacing"/>
      </w:pPr>
      <w:r w:rsidRPr="00340F73">
        <w:t>Gray, Carole and Julian Malins (2004) Visualizing Research: a guide to the research</w:t>
      </w:r>
    </w:p>
    <w:p w14:paraId="512DD1CA" w14:textId="1AB8DCBE" w:rsidR="0067791C" w:rsidRDefault="0067791C" w:rsidP="007D463D">
      <w:pPr>
        <w:pStyle w:val="NoSpacing"/>
      </w:pPr>
      <w:r w:rsidRPr="00340F73">
        <w:t>process in art and design. Aldershot: Ashgate.</w:t>
      </w:r>
    </w:p>
    <w:p w14:paraId="40F9144E" w14:textId="77777777" w:rsidR="007D463D" w:rsidRPr="00340F73" w:rsidRDefault="007D463D" w:rsidP="007D463D">
      <w:pPr>
        <w:pStyle w:val="NoSpacing"/>
      </w:pPr>
    </w:p>
    <w:p w14:paraId="65D60E05" w14:textId="77777777" w:rsidR="0067791C" w:rsidRPr="00340F73" w:rsidRDefault="0067791C" w:rsidP="007D463D">
      <w:pPr>
        <w:pStyle w:val="NoSpacing"/>
        <w:rPr>
          <w:rFonts w:cstheme="minorHAnsi"/>
        </w:rPr>
      </w:pPr>
      <w:r w:rsidRPr="00340F73">
        <w:rPr>
          <w:rFonts w:cstheme="minorHAnsi"/>
        </w:rPr>
        <w:t>Hannula, Mika et.al. (eds.) (2005) Artistic Research – theories, methods and practices.</w:t>
      </w:r>
    </w:p>
    <w:p w14:paraId="5FE4B546" w14:textId="2E8CBF6A" w:rsidR="0067791C" w:rsidRDefault="0067791C" w:rsidP="007D463D">
      <w:pPr>
        <w:pStyle w:val="NoSpacing"/>
        <w:rPr>
          <w:rFonts w:cstheme="minorHAnsi"/>
        </w:rPr>
      </w:pPr>
      <w:r w:rsidRPr="00340F73">
        <w:rPr>
          <w:rFonts w:cstheme="minorHAnsi"/>
        </w:rPr>
        <w:t>Gothenburg: Academy of Fine Arts.</w:t>
      </w:r>
    </w:p>
    <w:p w14:paraId="68981F7F" w14:textId="77777777" w:rsidR="007D463D" w:rsidRPr="00340F73" w:rsidRDefault="007D463D" w:rsidP="007D463D">
      <w:pPr>
        <w:pStyle w:val="NoSpacing"/>
        <w:rPr>
          <w:rFonts w:cstheme="minorHAnsi"/>
        </w:rPr>
      </w:pPr>
    </w:p>
    <w:p w14:paraId="640B2800" w14:textId="77777777" w:rsidR="0067791C" w:rsidRPr="00340F73" w:rsidRDefault="0067791C" w:rsidP="007D463D">
      <w:pPr>
        <w:pStyle w:val="NoSpacing"/>
      </w:pPr>
      <w:r w:rsidRPr="00340F73">
        <w:t>Hannula, Mika et.al. (eds.) 2014) Artistic Research Methodology: Narrative, Power and</w:t>
      </w:r>
    </w:p>
    <w:p w14:paraId="1B0A8595" w14:textId="77777777" w:rsidR="0067791C" w:rsidRPr="00340F73" w:rsidRDefault="0067791C" w:rsidP="007D463D">
      <w:pPr>
        <w:pStyle w:val="NoSpacing"/>
      </w:pPr>
      <w:r w:rsidRPr="00340F73">
        <w:t>the Public (Critical Qualitative Research). Bern, New York, Paris, Frankfurt, London:</w:t>
      </w:r>
    </w:p>
    <w:p w14:paraId="7DB36916" w14:textId="2EFD2ABF" w:rsidR="0067791C" w:rsidRDefault="0067791C" w:rsidP="007D463D">
      <w:pPr>
        <w:pStyle w:val="NoSpacing"/>
      </w:pPr>
      <w:r w:rsidRPr="00340F73">
        <w:t>Peter Lang.</w:t>
      </w:r>
    </w:p>
    <w:p w14:paraId="415DB289" w14:textId="77777777" w:rsidR="007D463D" w:rsidRPr="00340F73" w:rsidRDefault="007D463D" w:rsidP="007D463D">
      <w:pPr>
        <w:pStyle w:val="NoSpacing"/>
      </w:pPr>
    </w:p>
    <w:p w14:paraId="66D36787" w14:textId="429700BE" w:rsidR="0067791C" w:rsidRDefault="0067791C" w:rsidP="007D463D">
      <w:pPr>
        <w:pStyle w:val="NoSpacing"/>
      </w:pPr>
      <w:r w:rsidRPr="00340F73">
        <w:t>Lind, Torbjörn (ed.) (2008) Yearbook for Artistic Research. Stockholm: Academy of Arts.</w:t>
      </w:r>
    </w:p>
    <w:p w14:paraId="36046419" w14:textId="77777777" w:rsidR="007D463D" w:rsidRPr="00340F73" w:rsidRDefault="007D463D" w:rsidP="007D463D">
      <w:pPr>
        <w:pStyle w:val="NoSpacing"/>
      </w:pPr>
    </w:p>
    <w:p w14:paraId="57378DAB" w14:textId="77777777" w:rsidR="0067791C" w:rsidRPr="00340F73" w:rsidRDefault="0067791C" w:rsidP="007D463D">
      <w:pPr>
        <w:pStyle w:val="NoSpacing"/>
      </w:pPr>
      <w:r w:rsidRPr="00340F73">
        <w:t>MacLeod, Katy and Lin Holdridge (eds.) (2006) Thinking through Art. Reflections on Art</w:t>
      </w:r>
    </w:p>
    <w:p w14:paraId="0942BAFB" w14:textId="6180DC36" w:rsidR="0067791C" w:rsidRDefault="0067791C" w:rsidP="007D463D">
      <w:pPr>
        <w:pStyle w:val="NoSpacing"/>
      </w:pPr>
      <w:r w:rsidRPr="00340F73">
        <w:t>as Research. London: Routledge.</w:t>
      </w:r>
    </w:p>
    <w:p w14:paraId="278CE83F" w14:textId="77777777" w:rsidR="007D463D" w:rsidRPr="00340F73" w:rsidRDefault="007D463D" w:rsidP="007D463D">
      <w:pPr>
        <w:pStyle w:val="NoSpacing"/>
      </w:pPr>
    </w:p>
    <w:p w14:paraId="600BEB33" w14:textId="77777777" w:rsidR="0067791C" w:rsidRPr="00340F73" w:rsidRDefault="0067791C" w:rsidP="007D463D">
      <w:pPr>
        <w:pStyle w:val="NoSpacing"/>
      </w:pPr>
      <w:r w:rsidRPr="00340F73">
        <w:t>McNiff, Shaun (1998) Art Based Research. London and Philadelphia: Jessica Kingsley</w:t>
      </w:r>
    </w:p>
    <w:p w14:paraId="444AF053" w14:textId="63B6908D" w:rsidR="0067791C" w:rsidRDefault="0067791C" w:rsidP="007D463D">
      <w:pPr>
        <w:pStyle w:val="NoSpacing"/>
      </w:pPr>
      <w:r w:rsidRPr="00340F73">
        <w:t>Publisher.</w:t>
      </w:r>
    </w:p>
    <w:p w14:paraId="6DD45EFD" w14:textId="77777777" w:rsidR="007D463D" w:rsidRPr="00340F73" w:rsidRDefault="007D463D" w:rsidP="007D463D">
      <w:pPr>
        <w:pStyle w:val="NoSpacing"/>
      </w:pPr>
    </w:p>
    <w:p w14:paraId="3F99FF7D" w14:textId="074D1416" w:rsidR="0067791C" w:rsidRDefault="0067791C" w:rsidP="007D463D">
      <w:pPr>
        <w:pStyle w:val="NoSpacing"/>
        <w:rPr>
          <w:rFonts w:cstheme="minorHAnsi"/>
        </w:rPr>
      </w:pPr>
      <w:r w:rsidRPr="00340F73">
        <w:rPr>
          <w:rFonts w:cstheme="minorHAnsi"/>
        </w:rPr>
        <w:t>McNIff, Shaun (2013) Art as Research. Opportunities and Challenges. Bristol: Intellect.</w:t>
      </w:r>
    </w:p>
    <w:p w14:paraId="3308535B" w14:textId="77777777" w:rsidR="007D463D" w:rsidRPr="00340F73" w:rsidRDefault="007D463D" w:rsidP="007D463D">
      <w:pPr>
        <w:pStyle w:val="NoSpacing"/>
        <w:rPr>
          <w:rFonts w:cstheme="minorHAnsi"/>
        </w:rPr>
      </w:pPr>
    </w:p>
    <w:p w14:paraId="054A5E69" w14:textId="617288D9" w:rsidR="0067791C" w:rsidRDefault="0067791C" w:rsidP="007D463D">
      <w:pPr>
        <w:pStyle w:val="NoSpacing"/>
      </w:pPr>
      <w:r w:rsidRPr="00340F73">
        <w:t>Mey, Kerstin et.al. (eds.) (2011) Artistic Research, Riga: RIXC.</w:t>
      </w:r>
    </w:p>
    <w:p w14:paraId="01F8CEEB" w14:textId="77777777" w:rsidR="007D463D" w:rsidRPr="00340F73" w:rsidRDefault="007D463D" w:rsidP="007D463D">
      <w:pPr>
        <w:pStyle w:val="NoSpacing"/>
      </w:pPr>
    </w:p>
    <w:p w14:paraId="1114A80E" w14:textId="77777777" w:rsidR="0067791C" w:rsidRPr="00340F73" w:rsidRDefault="0067791C" w:rsidP="007D463D">
      <w:pPr>
        <w:pStyle w:val="NoSpacing"/>
      </w:pPr>
      <w:r w:rsidRPr="00340F73">
        <w:t>Mey, Kerstin (ed.) (2005) Art in the Making. Aesthetics Historicity and Practice, Bern,</w:t>
      </w:r>
    </w:p>
    <w:p w14:paraId="607FE69E" w14:textId="4126B7EE" w:rsidR="0067791C" w:rsidRDefault="0067791C" w:rsidP="007D463D">
      <w:pPr>
        <w:pStyle w:val="NoSpacing"/>
      </w:pPr>
      <w:r w:rsidRPr="00340F73">
        <w:t>New York, Paris, Frankfurt, London: Peter Lang.</w:t>
      </w:r>
    </w:p>
    <w:p w14:paraId="3F86D4C5" w14:textId="77777777" w:rsidR="00AB2CDB" w:rsidRDefault="00AB2CDB" w:rsidP="007D463D">
      <w:pPr>
        <w:pStyle w:val="NoSpacing"/>
      </w:pPr>
    </w:p>
    <w:p w14:paraId="60E96F65" w14:textId="77777777" w:rsidR="00AB2CDB" w:rsidRDefault="00AB2CDB" w:rsidP="00AB2CDB">
      <w:pPr>
        <w:pStyle w:val="NoSpacing"/>
      </w:pPr>
      <w:r>
        <w:t>Phillips, E. and Pugh, D.S. (Derek S. (2010) How to get a PhD a handbook for students and their supervisors. 5th ed. rev. and updated. Maidenhead: McGraw-Hill Open University Press.</w:t>
      </w:r>
    </w:p>
    <w:p w14:paraId="59B68D11" w14:textId="76635C1E" w:rsidR="00AB2CDB" w:rsidRDefault="00AB2CDB" w:rsidP="00AB2CDB">
      <w:pPr>
        <w:pStyle w:val="NoSpacing"/>
      </w:pPr>
      <w:r>
        <w:t>https://library-collections-search.westminster.ac.uk/permalink/44WST_INST/1bvdkbr/alma990005240080203711</w:t>
      </w:r>
    </w:p>
    <w:p w14:paraId="056B05E6" w14:textId="77777777" w:rsidR="007D463D" w:rsidRPr="00340F73" w:rsidRDefault="007D463D" w:rsidP="007D463D">
      <w:pPr>
        <w:pStyle w:val="NoSpacing"/>
      </w:pPr>
    </w:p>
    <w:p w14:paraId="25BF2AD2" w14:textId="77777777" w:rsidR="0067791C" w:rsidRPr="00340F73" w:rsidRDefault="0067791C" w:rsidP="007D463D">
      <w:pPr>
        <w:pStyle w:val="NoSpacing"/>
      </w:pPr>
      <w:r w:rsidRPr="00340F73">
        <w:t>Ritterman, Janet et.al. (eds.) (2011) Art and research. Can artists be researchers?</w:t>
      </w:r>
    </w:p>
    <w:p w14:paraId="31DA7196" w14:textId="75CE0A44" w:rsidR="0067791C" w:rsidRDefault="0067791C" w:rsidP="007D463D">
      <w:pPr>
        <w:pStyle w:val="NoSpacing"/>
      </w:pPr>
      <w:r w:rsidRPr="00340F73">
        <w:t>Vienna: Springer.</w:t>
      </w:r>
    </w:p>
    <w:p w14:paraId="7C6CB801" w14:textId="77777777" w:rsidR="007D463D" w:rsidRPr="00340F73" w:rsidRDefault="007D463D" w:rsidP="007D463D">
      <w:pPr>
        <w:pStyle w:val="NoSpacing"/>
      </w:pPr>
    </w:p>
    <w:p w14:paraId="6EA18830" w14:textId="1D54EE5C" w:rsidR="0067791C" w:rsidRPr="00340F73" w:rsidRDefault="0067791C" w:rsidP="007D463D">
      <w:pPr>
        <w:pStyle w:val="NoSpacing"/>
      </w:pPr>
      <w:r w:rsidRPr="00340F73">
        <w:t>Smith, Hazel and Roger T. Dean (2009) Practice-led Research, Research-led Practice in the</w:t>
      </w:r>
      <w:r w:rsidR="007D463D">
        <w:t xml:space="preserve"> </w:t>
      </w:r>
      <w:r w:rsidRPr="00340F73">
        <w:t>Creative Arts (Research Methods for the Arts and Humanities). Edinburgh: Edinburgh</w:t>
      </w:r>
    </w:p>
    <w:p w14:paraId="45F27AC5" w14:textId="5E490148" w:rsidR="0067791C" w:rsidRDefault="0067791C" w:rsidP="007D463D">
      <w:pPr>
        <w:pStyle w:val="NoSpacing"/>
      </w:pPr>
      <w:r w:rsidRPr="00340F73">
        <w:t>University Press.</w:t>
      </w:r>
    </w:p>
    <w:p w14:paraId="31C31A66" w14:textId="77777777" w:rsidR="007D463D" w:rsidRPr="00340F73" w:rsidRDefault="007D463D" w:rsidP="007D463D">
      <w:pPr>
        <w:pStyle w:val="NoSpacing"/>
      </w:pPr>
    </w:p>
    <w:p w14:paraId="2D93B228" w14:textId="77777777" w:rsidR="0067791C" w:rsidRPr="00340F73" w:rsidRDefault="0067791C" w:rsidP="007D463D">
      <w:pPr>
        <w:pStyle w:val="NoSpacing"/>
      </w:pPr>
      <w:r w:rsidRPr="00340F73">
        <w:t>Sullivan, Graeme (2005) Art Practice as Research. Inquiry in the Visual Arts. Thousand</w:t>
      </w:r>
    </w:p>
    <w:p w14:paraId="162684C5" w14:textId="24D87C78" w:rsidR="0067791C" w:rsidRDefault="0067791C" w:rsidP="007D463D">
      <w:pPr>
        <w:pStyle w:val="NoSpacing"/>
      </w:pPr>
      <w:r w:rsidRPr="00340F73">
        <w:t>Oaks, London, New Delhi: Sage.</w:t>
      </w:r>
    </w:p>
    <w:p w14:paraId="202BD107" w14:textId="77777777" w:rsidR="007D463D" w:rsidRPr="00340F73" w:rsidRDefault="007D463D" w:rsidP="007D463D">
      <w:pPr>
        <w:pStyle w:val="NoSpacing"/>
      </w:pPr>
    </w:p>
    <w:p w14:paraId="5EC0440B" w14:textId="77777777" w:rsidR="0067791C" w:rsidRPr="00340F73" w:rsidRDefault="0067791C" w:rsidP="007D463D">
      <w:pPr>
        <w:pStyle w:val="NoSpacing"/>
      </w:pPr>
      <w:r w:rsidRPr="00340F73">
        <w:t>Schwab, Michael and Henk Borgdorff (eds.) (2013) The Exposition of Artistic Research.</w:t>
      </w:r>
    </w:p>
    <w:p w14:paraId="10FF48F8" w14:textId="4BFEAD51" w:rsidR="0067791C" w:rsidRDefault="0067791C" w:rsidP="007D463D">
      <w:pPr>
        <w:pStyle w:val="NoSpacing"/>
      </w:pPr>
      <w:r w:rsidRPr="00340F73">
        <w:t>Publishing Art in Academia. Leiden: Leiden University Press.</w:t>
      </w:r>
    </w:p>
    <w:p w14:paraId="044BE9FA" w14:textId="77777777" w:rsidR="007D463D" w:rsidRPr="00340F73" w:rsidRDefault="007D463D" w:rsidP="007D463D">
      <w:pPr>
        <w:pStyle w:val="NoSpacing"/>
      </w:pPr>
    </w:p>
    <w:p w14:paraId="6BB3E310" w14:textId="587FF041" w:rsidR="0067791C" w:rsidRDefault="0067791C" w:rsidP="007D463D">
      <w:pPr>
        <w:pStyle w:val="NoSpacing"/>
      </w:pPr>
      <w:r w:rsidRPr="00340F73">
        <w:t>Schwab, Michael (ed.) (2013) Experimental systems: future knowledge in artistic research</w:t>
      </w:r>
      <w:r w:rsidR="007D463D">
        <w:t xml:space="preserve"> </w:t>
      </w:r>
      <w:r w:rsidRPr="00340F73">
        <w:t>(Orpheus Institute Series). Leuven: Leuven University Press.</w:t>
      </w:r>
    </w:p>
    <w:p w14:paraId="3F30DA42" w14:textId="77777777" w:rsidR="007D463D" w:rsidRPr="00340F73" w:rsidRDefault="007D463D" w:rsidP="007D463D">
      <w:pPr>
        <w:pStyle w:val="NoSpacing"/>
      </w:pPr>
    </w:p>
    <w:p w14:paraId="6F1AC7F5" w14:textId="5031FE5A" w:rsidR="0067791C" w:rsidRDefault="0067791C" w:rsidP="007D463D">
      <w:pPr>
        <w:pStyle w:val="NoSpacing"/>
      </w:pPr>
      <w:r w:rsidRPr="00340F73">
        <w:t>Svenungsson, Jan (2007) An Artist’s Text Book. Helsinki: Finish Academy of Fine Arts.</w:t>
      </w:r>
    </w:p>
    <w:p w14:paraId="28F79D83" w14:textId="77777777" w:rsidR="007D463D" w:rsidRPr="00340F73" w:rsidRDefault="007D463D" w:rsidP="007D463D">
      <w:pPr>
        <w:pStyle w:val="NoSpacing"/>
      </w:pPr>
    </w:p>
    <w:p w14:paraId="7175F89D" w14:textId="77777777" w:rsidR="0067791C" w:rsidRPr="00340F73" w:rsidRDefault="0067791C" w:rsidP="007D463D">
      <w:pPr>
        <w:pStyle w:val="NoSpacing"/>
      </w:pPr>
      <w:r w:rsidRPr="00340F73">
        <w:t>Verbeke, Johan and Burak Pak (2012) Knowing (by) Designing. Ghent, Brussels: Sint-</w:t>
      </w:r>
    </w:p>
    <w:p w14:paraId="55CF8D8E" w14:textId="3E6263C3" w:rsidR="0067791C" w:rsidRDefault="0067791C" w:rsidP="007D463D">
      <w:pPr>
        <w:pStyle w:val="NoSpacing"/>
      </w:pPr>
      <w:r w:rsidRPr="00340F73">
        <w:t>Lucas School of Architecture and Leuven: KU Leuven, Faculty of Architecture.</w:t>
      </w:r>
    </w:p>
    <w:p w14:paraId="5F99FA04" w14:textId="77777777" w:rsidR="007D463D" w:rsidRPr="00340F73" w:rsidRDefault="007D463D" w:rsidP="007D463D">
      <w:pPr>
        <w:pStyle w:val="NoSpacing"/>
      </w:pPr>
    </w:p>
    <w:p w14:paraId="1676576E" w14:textId="77777777" w:rsidR="0067791C" w:rsidRPr="00340F73" w:rsidRDefault="0067791C" w:rsidP="007D463D">
      <w:pPr>
        <w:pStyle w:val="NoSpacing"/>
      </w:pPr>
      <w:r w:rsidRPr="00340F73">
        <w:t>Wilson, Mick and Schelte van Ruiten (2013) Handbook for Artistic Research Education.</w:t>
      </w:r>
    </w:p>
    <w:p w14:paraId="35F21F07" w14:textId="5504DE71" w:rsidR="0067791C" w:rsidRPr="00340F73" w:rsidRDefault="0067791C" w:rsidP="007D463D">
      <w:pPr>
        <w:pStyle w:val="NoSpacing"/>
        <w:rPr>
          <w:b/>
          <w:bCs/>
          <w:u w:val="single"/>
        </w:rPr>
      </w:pPr>
      <w:r w:rsidRPr="00340F73">
        <w:t>Amsterdam: ELIA/SHARE.</w:t>
      </w:r>
    </w:p>
    <w:sectPr w:rsidR="0067791C" w:rsidRPr="00340F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679B4" w14:textId="77777777" w:rsidR="00C1213F" w:rsidRDefault="00C1213F" w:rsidP="005257EF">
      <w:r>
        <w:separator/>
      </w:r>
    </w:p>
  </w:endnote>
  <w:endnote w:type="continuationSeparator" w:id="0">
    <w:p w14:paraId="6D827158" w14:textId="77777777" w:rsidR="00C1213F" w:rsidRDefault="00C1213F" w:rsidP="0052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55919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116D69" w14:textId="441FF628" w:rsidR="003976A2" w:rsidRDefault="003976A2" w:rsidP="00E335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18647E" w14:textId="77777777" w:rsidR="005257EF" w:rsidRDefault="005257EF" w:rsidP="003976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10641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19BFED" w14:textId="748F5627" w:rsidR="003976A2" w:rsidRDefault="003976A2" w:rsidP="00E335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1DE89F" w14:textId="77777777" w:rsidR="005257EF" w:rsidRDefault="005257EF" w:rsidP="003976A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9C6B" w14:textId="77777777" w:rsidR="005257EF" w:rsidRDefault="00525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F0B5" w14:textId="77777777" w:rsidR="00C1213F" w:rsidRDefault="00C1213F" w:rsidP="005257EF">
      <w:r>
        <w:separator/>
      </w:r>
    </w:p>
  </w:footnote>
  <w:footnote w:type="continuationSeparator" w:id="0">
    <w:p w14:paraId="3122737D" w14:textId="77777777" w:rsidR="00C1213F" w:rsidRDefault="00C1213F" w:rsidP="0052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8C81" w14:textId="77777777" w:rsidR="005257EF" w:rsidRDefault="00525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F3BB" w14:textId="77777777" w:rsidR="005257EF" w:rsidRDefault="005257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A22A" w14:textId="77777777" w:rsidR="005257EF" w:rsidRDefault="00525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3FD0"/>
    <w:multiLevelType w:val="hybridMultilevel"/>
    <w:tmpl w:val="9300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F9C"/>
    <w:multiLevelType w:val="hybridMultilevel"/>
    <w:tmpl w:val="D404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A350E"/>
    <w:multiLevelType w:val="hybridMultilevel"/>
    <w:tmpl w:val="40320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47054"/>
    <w:multiLevelType w:val="hybridMultilevel"/>
    <w:tmpl w:val="36A82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513699">
    <w:abstractNumId w:val="1"/>
  </w:num>
  <w:num w:numId="2" w16cid:durableId="2070034198">
    <w:abstractNumId w:val="3"/>
  </w:num>
  <w:num w:numId="3" w16cid:durableId="384574260">
    <w:abstractNumId w:val="0"/>
  </w:num>
  <w:num w:numId="4" w16cid:durableId="839809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22"/>
    <w:rsid w:val="0000372C"/>
    <w:rsid w:val="00011906"/>
    <w:rsid w:val="000231A6"/>
    <w:rsid w:val="00024FF7"/>
    <w:rsid w:val="00032B47"/>
    <w:rsid w:val="000333E6"/>
    <w:rsid w:val="00047C6E"/>
    <w:rsid w:val="00052209"/>
    <w:rsid w:val="00052E13"/>
    <w:rsid w:val="000772B7"/>
    <w:rsid w:val="00081D80"/>
    <w:rsid w:val="00083DA7"/>
    <w:rsid w:val="000842D9"/>
    <w:rsid w:val="000857AD"/>
    <w:rsid w:val="00087326"/>
    <w:rsid w:val="000A4109"/>
    <w:rsid w:val="000A5EE3"/>
    <w:rsid w:val="000E0165"/>
    <w:rsid w:val="000E13C9"/>
    <w:rsid w:val="000F5345"/>
    <w:rsid w:val="00104B7E"/>
    <w:rsid w:val="00113E16"/>
    <w:rsid w:val="00115D8C"/>
    <w:rsid w:val="00122AC2"/>
    <w:rsid w:val="0012654E"/>
    <w:rsid w:val="00154D93"/>
    <w:rsid w:val="0015630D"/>
    <w:rsid w:val="001623BD"/>
    <w:rsid w:val="0017566D"/>
    <w:rsid w:val="001762E5"/>
    <w:rsid w:val="00185780"/>
    <w:rsid w:val="00190D13"/>
    <w:rsid w:val="001A45F9"/>
    <w:rsid w:val="001C2CE2"/>
    <w:rsid w:val="001C3C09"/>
    <w:rsid w:val="001C4176"/>
    <w:rsid w:val="001D59E1"/>
    <w:rsid w:val="001E68FA"/>
    <w:rsid w:val="001E7150"/>
    <w:rsid w:val="002146EB"/>
    <w:rsid w:val="00225810"/>
    <w:rsid w:val="002304DE"/>
    <w:rsid w:val="00241982"/>
    <w:rsid w:val="0024711B"/>
    <w:rsid w:val="00251AF1"/>
    <w:rsid w:val="00267019"/>
    <w:rsid w:val="00281FF9"/>
    <w:rsid w:val="002969F0"/>
    <w:rsid w:val="002A4108"/>
    <w:rsid w:val="002A568C"/>
    <w:rsid w:val="002A56B9"/>
    <w:rsid w:val="002A5C4C"/>
    <w:rsid w:val="002B4C1C"/>
    <w:rsid w:val="002C40DA"/>
    <w:rsid w:val="002C726F"/>
    <w:rsid w:val="002D5DAD"/>
    <w:rsid w:val="002D6EE6"/>
    <w:rsid w:val="002F1423"/>
    <w:rsid w:val="00300B8B"/>
    <w:rsid w:val="0030101A"/>
    <w:rsid w:val="00305195"/>
    <w:rsid w:val="003228F0"/>
    <w:rsid w:val="00322E46"/>
    <w:rsid w:val="00327698"/>
    <w:rsid w:val="003318FF"/>
    <w:rsid w:val="00340F73"/>
    <w:rsid w:val="003421A0"/>
    <w:rsid w:val="00376D34"/>
    <w:rsid w:val="0038746C"/>
    <w:rsid w:val="00390951"/>
    <w:rsid w:val="00392C89"/>
    <w:rsid w:val="003957B0"/>
    <w:rsid w:val="003976A2"/>
    <w:rsid w:val="003B4A65"/>
    <w:rsid w:val="003C60C0"/>
    <w:rsid w:val="003D5371"/>
    <w:rsid w:val="003E4782"/>
    <w:rsid w:val="003E5707"/>
    <w:rsid w:val="003F687B"/>
    <w:rsid w:val="003F7C57"/>
    <w:rsid w:val="0040186F"/>
    <w:rsid w:val="0040243B"/>
    <w:rsid w:val="00411850"/>
    <w:rsid w:val="00423886"/>
    <w:rsid w:val="00430D9F"/>
    <w:rsid w:val="00430DAD"/>
    <w:rsid w:val="00432C84"/>
    <w:rsid w:val="00436CF3"/>
    <w:rsid w:val="00441B35"/>
    <w:rsid w:val="004518FA"/>
    <w:rsid w:val="00452286"/>
    <w:rsid w:val="00453FC5"/>
    <w:rsid w:val="00454F35"/>
    <w:rsid w:val="00477C89"/>
    <w:rsid w:val="00482541"/>
    <w:rsid w:val="00490000"/>
    <w:rsid w:val="00496CCC"/>
    <w:rsid w:val="004A55BD"/>
    <w:rsid w:val="004A639E"/>
    <w:rsid w:val="004B0721"/>
    <w:rsid w:val="004B3E1C"/>
    <w:rsid w:val="004D34EF"/>
    <w:rsid w:val="004D47D0"/>
    <w:rsid w:val="004E59ED"/>
    <w:rsid w:val="004F48EB"/>
    <w:rsid w:val="00503C88"/>
    <w:rsid w:val="005257EF"/>
    <w:rsid w:val="0053587F"/>
    <w:rsid w:val="00540B56"/>
    <w:rsid w:val="00541591"/>
    <w:rsid w:val="00541F30"/>
    <w:rsid w:val="005451F0"/>
    <w:rsid w:val="00547D29"/>
    <w:rsid w:val="00551D24"/>
    <w:rsid w:val="00553AEF"/>
    <w:rsid w:val="00555D77"/>
    <w:rsid w:val="00566594"/>
    <w:rsid w:val="00571B82"/>
    <w:rsid w:val="00575450"/>
    <w:rsid w:val="00585A41"/>
    <w:rsid w:val="00593A9E"/>
    <w:rsid w:val="0059699E"/>
    <w:rsid w:val="005A5489"/>
    <w:rsid w:val="005B0C4B"/>
    <w:rsid w:val="005B5F92"/>
    <w:rsid w:val="005C36B6"/>
    <w:rsid w:val="005C4979"/>
    <w:rsid w:val="005C4FDF"/>
    <w:rsid w:val="005C64CF"/>
    <w:rsid w:val="005D0D8E"/>
    <w:rsid w:val="005D7454"/>
    <w:rsid w:val="005E0E2E"/>
    <w:rsid w:val="005F1833"/>
    <w:rsid w:val="005F6010"/>
    <w:rsid w:val="00602742"/>
    <w:rsid w:val="006076C5"/>
    <w:rsid w:val="006262A8"/>
    <w:rsid w:val="00630B0F"/>
    <w:rsid w:val="00645A74"/>
    <w:rsid w:val="00650580"/>
    <w:rsid w:val="00654E6C"/>
    <w:rsid w:val="0065630B"/>
    <w:rsid w:val="00665A8C"/>
    <w:rsid w:val="0067791C"/>
    <w:rsid w:val="00691D81"/>
    <w:rsid w:val="00691EEE"/>
    <w:rsid w:val="00693089"/>
    <w:rsid w:val="006A44A8"/>
    <w:rsid w:val="006B4503"/>
    <w:rsid w:val="006C379E"/>
    <w:rsid w:val="006D0C16"/>
    <w:rsid w:val="006D6783"/>
    <w:rsid w:val="006E199D"/>
    <w:rsid w:val="006F0AA6"/>
    <w:rsid w:val="006F22D5"/>
    <w:rsid w:val="006F4DE1"/>
    <w:rsid w:val="007136C7"/>
    <w:rsid w:val="0072201A"/>
    <w:rsid w:val="00726461"/>
    <w:rsid w:val="007268E8"/>
    <w:rsid w:val="00734E33"/>
    <w:rsid w:val="0075555C"/>
    <w:rsid w:val="007626D8"/>
    <w:rsid w:val="007726E0"/>
    <w:rsid w:val="00780E47"/>
    <w:rsid w:val="00792E3A"/>
    <w:rsid w:val="007C412A"/>
    <w:rsid w:val="007D463D"/>
    <w:rsid w:val="007F58EA"/>
    <w:rsid w:val="007F78B5"/>
    <w:rsid w:val="00800987"/>
    <w:rsid w:val="0080341B"/>
    <w:rsid w:val="008066D3"/>
    <w:rsid w:val="00810E47"/>
    <w:rsid w:val="008121D2"/>
    <w:rsid w:val="00813C39"/>
    <w:rsid w:val="00820E71"/>
    <w:rsid w:val="008302F3"/>
    <w:rsid w:val="0083524E"/>
    <w:rsid w:val="00842FEF"/>
    <w:rsid w:val="0085482F"/>
    <w:rsid w:val="00856D9D"/>
    <w:rsid w:val="00856EFC"/>
    <w:rsid w:val="00860517"/>
    <w:rsid w:val="008757AD"/>
    <w:rsid w:val="00887BDC"/>
    <w:rsid w:val="00896EAF"/>
    <w:rsid w:val="008C76AB"/>
    <w:rsid w:val="008F04F3"/>
    <w:rsid w:val="009112B7"/>
    <w:rsid w:val="009200FB"/>
    <w:rsid w:val="00933307"/>
    <w:rsid w:val="009361B4"/>
    <w:rsid w:val="0093620D"/>
    <w:rsid w:val="00936B5C"/>
    <w:rsid w:val="00951E4C"/>
    <w:rsid w:val="00957CD0"/>
    <w:rsid w:val="00957EE0"/>
    <w:rsid w:val="00965F16"/>
    <w:rsid w:val="0097769A"/>
    <w:rsid w:val="009810C2"/>
    <w:rsid w:val="009B3C6B"/>
    <w:rsid w:val="009B4F17"/>
    <w:rsid w:val="009B6B1F"/>
    <w:rsid w:val="009C78E1"/>
    <w:rsid w:val="009C7E9A"/>
    <w:rsid w:val="009E23EB"/>
    <w:rsid w:val="009F1CD3"/>
    <w:rsid w:val="009F33AB"/>
    <w:rsid w:val="009F3F13"/>
    <w:rsid w:val="009F50AF"/>
    <w:rsid w:val="00A06A80"/>
    <w:rsid w:val="00A07C53"/>
    <w:rsid w:val="00A10EB7"/>
    <w:rsid w:val="00A11930"/>
    <w:rsid w:val="00A1636F"/>
    <w:rsid w:val="00A214D6"/>
    <w:rsid w:val="00A21714"/>
    <w:rsid w:val="00A21937"/>
    <w:rsid w:val="00A24403"/>
    <w:rsid w:val="00A26AE5"/>
    <w:rsid w:val="00A30C10"/>
    <w:rsid w:val="00A343CE"/>
    <w:rsid w:val="00A43840"/>
    <w:rsid w:val="00A44CAA"/>
    <w:rsid w:val="00A45F5A"/>
    <w:rsid w:val="00A46A88"/>
    <w:rsid w:val="00A50856"/>
    <w:rsid w:val="00A54566"/>
    <w:rsid w:val="00A809B5"/>
    <w:rsid w:val="00A82ABD"/>
    <w:rsid w:val="00A82E39"/>
    <w:rsid w:val="00A942FE"/>
    <w:rsid w:val="00AB1510"/>
    <w:rsid w:val="00AB2CDB"/>
    <w:rsid w:val="00AB53C4"/>
    <w:rsid w:val="00AE0B68"/>
    <w:rsid w:val="00AE2EBA"/>
    <w:rsid w:val="00AF5F62"/>
    <w:rsid w:val="00B04284"/>
    <w:rsid w:val="00B13B5B"/>
    <w:rsid w:val="00B13D22"/>
    <w:rsid w:val="00B21405"/>
    <w:rsid w:val="00B30E83"/>
    <w:rsid w:val="00B377A9"/>
    <w:rsid w:val="00B83C37"/>
    <w:rsid w:val="00B91E9A"/>
    <w:rsid w:val="00B92030"/>
    <w:rsid w:val="00B92555"/>
    <w:rsid w:val="00B92F8F"/>
    <w:rsid w:val="00BB3A15"/>
    <w:rsid w:val="00BC1070"/>
    <w:rsid w:val="00BC6D53"/>
    <w:rsid w:val="00BD391C"/>
    <w:rsid w:val="00BD59CB"/>
    <w:rsid w:val="00BF2E8B"/>
    <w:rsid w:val="00C0547D"/>
    <w:rsid w:val="00C1213F"/>
    <w:rsid w:val="00C23787"/>
    <w:rsid w:val="00C24F2B"/>
    <w:rsid w:val="00C2646A"/>
    <w:rsid w:val="00C34015"/>
    <w:rsid w:val="00C52313"/>
    <w:rsid w:val="00C70643"/>
    <w:rsid w:val="00C72DEB"/>
    <w:rsid w:val="00C80E5D"/>
    <w:rsid w:val="00C81FD1"/>
    <w:rsid w:val="00C86FC1"/>
    <w:rsid w:val="00C9215B"/>
    <w:rsid w:val="00CA5922"/>
    <w:rsid w:val="00CB1ED7"/>
    <w:rsid w:val="00CC0213"/>
    <w:rsid w:val="00CC294E"/>
    <w:rsid w:val="00CD7C21"/>
    <w:rsid w:val="00CE2548"/>
    <w:rsid w:val="00CF72FD"/>
    <w:rsid w:val="00D044CC"/>
    <w:rsid w:val="00D04521"/>
    <w:rsid w:val="00D14C95"/>
    <w:rsid w:val="00D25DE7"/>
    <w:rsid w:val="00D277F4"/>
    <w:rsid w:val="00D41BB0"/>
    <w:rsid w:val="00D431F5"/>
    <w:rsid w:val="00D43377"/>
    <w:rsid w:val="00D44ECE"/>
    <w:rsid w:val="00D46394"/>
    <w:rsid w:val="00D47307"/>
    <w:rsid w:val="00D5422B"/>
    <w:rsid w:val="00D571FE"/>
    <w:rsid w:val="00D63259"/>
    <w:rsid w:val="00D669AB"/>
    <w:rsid w:val="00D93CC6"/>
    <w:rsid w:val="00D9677B"/>
    <w:rsid w:val="00D9689B"/>
    <w:rsid w:val="00DB5D76"/>
    <w:rsid w:val="00DC1AFB"/>
    <w:rsid w:val="00DC54FC"/>
    <w:rsid w:val="00DE04A1"/>
    <w:rsid w:val="00DF22DB"/>
    <w:rsid w:val="00E0108A"/>
    <w:rsid w:val="00E01DA2"/>
    <w:rsid w:val="00E03E72"/>
    <w:rsid w:val="00E10F59"/>
    <w:rsid w:val="00E14709"/>
    <w:rsid w:val="00E16C65"/>
    <w:rsid w:val="00E203DD"/>
    <w:rsid w:val="00E214FD"/>
    <w:rsid w:val="00E2187A"/>
    <w:rsid w:val="00E31CA3"/>
    <w:rsid w:val="00E4145E"/>
    <w:rsid w:val="00E5130B"/>
    <w:rsid w:val="00E51981"/>
    <w:rsid w:val="00E55CA7"/>
    <w:rsid w:val="00E67FDE"/>
    <w:rsid w:val="00E7251E"/>
    <w:rsid w:val="00E76AF7"/>
    <w:rsid w:val="00E8676C"/>
    <w:rsid w:val="00EA47B7"/>
    <w:rsid w:val="00EA587D"/>
    <w:rsid w:val="00EB079C"/>
    <w:rsid w:val="00EB5421"/>
    <w:rsid w:val="00EC4CEC"/>
    <w:rsid w:val="00ED46F0"/>
    <w:rsid w:val="00ED4CAB"/>
    <w:rsid w:val="00ED786C"/>
    <w:rsid w:val="00EE1B99"/>
    <w:rsid w:val="00EE393A"/>
    <w:rsid w:val="00EE3BD0"/>
    <w:rsid w:val="00EF6BE4"/>
    <w:rsid w:val="00F00D92"/>
    <w:rsid w:val="00F131BA"/>
    <w:rsid w:val="00F21BC0"/>
    <w:rsid w:val="00F2579D"/>
    <w:rsid w:val="00F35688"/>
    <w:rsid w:val="00F36018"/>
    <w:rsid w:val="00F44D71"/>
    <w:rsid w:val="00F4675A"/>
    <w:rsid w:val="00F541AA"/>
    <w:rsid w:val="00F60103"/>
    <w:rsid w:val="00F778CB"/>
    <w:rsid w:val="00F83A3F"/>
    <w:rsid w:val="00F86933"/>
    <w:rsid w:val="00F94F5B"/>
    <w:rsid w:val="00FA198E"/>
    <w:rsid w:val="00FA48AA"/>
    <w:rsid w:val="00FB6B3D"/>
    <w:rsid w:val="00FC0D61"/>
    <w:rsid w:val="00FD798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0848E"/>
  <w15:chartTrackingRefBased/>
  <w15:docId w15:val="{F640BCA9-593A-D841-B5F2-7F22C329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7EF"/>
  </w:style>
  <w:style w:type="paragraph" w:styleId="Footer">
    <w:name w:val="footer"/>
    <w:basedOn w:val="Normal"/>
    <w:link w:val="FooterChar"/>
    <w:uiPriority w:val="99"/>
    <w:unhideWhenUsed/>
    <w:rsid w:val="00525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7EF"/>
  </w:style>
  <w:style w:type="table" w:styleId="TableGrid">
    <w:name w:val="Table Grid"/>
    <w:basedOn w:val="TableNormal"/>
    <w:uiPriority w:val="39"/>
    <w:rsid w:val="0017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7C5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C5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7791C"/>
    <w:pPr>
      <w:ind w:left="720"/>
      <w:contextualSpacing/>
    </w:pPr>
  </w:style>
  <w:style w:type="paragraph" w:styleId="NoSpacing">
    <w:name w:val="No Spacing"/>
    <w:uiPriority w:val="1"/>
    <w:qFormat/>
    <w:rsid w:val="00340F73"/>
  </w:style>
  <w:style w:type="paragraph" w:styleId="Revision">
    <w:name w:val="Revision"/>
    <w:hidden/>
    <w:uiPriority w:val="99"/>
    <w:semiHidden/>
    <w:rsid w:val="005D7454"/>
  </w:style>
  <w:style w:type="character" w:styleId="CommentReference">
    <w:name w:val="annotation reference"/>
    <w:basedOn w:val="DefaultParagraphFont"/>
    <w:uiPriority w:val="99"/>
    <w:semiHidden/>
    <w:unhideWhenUsed/>
    <w:rsid w:val="005D7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4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4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1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CD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97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13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12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jUyMzRlNzEtNGZkNS00YThmLTk4ZTgtZjQ3YjVlYjM5NDUz%40thread.v2/0?context=%7b%22Tid%22%3a%22bb3c97ff-11b5-4b37-92cf-1897b2d8766b%22%2c%22Oid%22%3a%22e9c7fcef-a3df-4734-966d-e588bcac980d%22%7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2066</Words>
  <Characters>11781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Reynolds</dc:creator>
  <cp:keywords/>
  <dc:description/>
  <cp:lastModifiedBy>Nicola Allett</cp:lastModifiedBy>
  <cp:revision>2</cp:revision>
  <dcterms:created xsi:type="dcterms:W3CDTF">2025-09-30T14:09:00Z</dcterms:created>
  <dcterms:modified xsi:type="dcterms:W3CDTF">2025-09-30T14:09:00Z</dcterms:modified>
</cp:coreProperties>
</file>