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D4EBB" w14:textId="77777777" w:rsidR="001E775B" w:rsidRPr="00044AB7" w:rsidRDefault="001E775B" w:rsidP="001E775B">
      <w:pPr>
        <w:rPr>
          <w:sz w:val="40"/>
        </w:rPr>
      </w:pPr>
    </w:p>
    <w:p w14:paraId="60C2175A" w14:textId="77777777" w:rsidR="001E775B" w:rsidRPr="00044AB7" w:rsidRDefault="001E775B" w:rsidP="001E775B">
      <w:pPr>
        <w:rPr>
          <w:sz w:val="40"/>
        </w:rPr>
      </w:pPr>
    </w:p>
    <w:p w14:paraId="565D25B1" w14:textId="77777777" w:rsidR="00CA4FAD" w:rsidRDefault="00CA4FAD" w:rsidP="00CA4FAD">
      <w:pPr>
        <w:jc w:val="center"/>
        <w:rPr>
          <w:b/>
          <w:sz w:val="40"/>
        </w:rPr>
      </w:pPr>
      <w:r>
        <w:rPr>
          <w:b/>
          <w:noProof/>
          <w:sz w:val="40"/>
        </w:rPr>
        <w:drawing>
          <wp:inline distT="0" distB="0" distL="0" distR="0" wp14:anchorId="3A665337" wp14:editId="78392C0E">
            <wp:extent cx="2908300" cy="374650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C logo.png"/>
                    <pic:cNvPicPr/>
                  </pic:nvPicPr>
                  <pic:blipFill>
                    <a:blip r:embed="rId7">
                      <a:extLst>
                        <a:ext uri="{28A0092B-C50C-407E-A947-70E740481C1C}">
                          <a14:useLocalDpi xmlns:a14="http://schemas.microsoft.com/office/drawing/2010/main" val="0"/>
                        </a:ext>
                      </a:extLst>
                    </a:blip>
                    <a:stretch>
                      <a:fillRect/>
                    </a:stretch>
                  </pic:blipFill>
                  <pic:spPr>
                    <a:xfrm>
                      <a:off x="0" y="0"/>
                      <a:ext cx="2908300" cy="3746500"/>
                    </a:xfrm>
                    <a:prstGeom prst="rect">
                      <a:avLst/>
                    </a:prstGeom>
                  </pic:spPr>
                </pic:pic>
              </a:graphicData>
            </a:graphic>
          </wp:inline>
        </w:drawing>
      </w:r>
    </w:p>
    <w:p w14:paraId="02E757A7" w14:textId="12DD52C8" w:rsidR="00CA4FAD" w:rsidRPr="000A7D58" w:rsidRDefault="00CA4FAD" w:rsidP="00CA4FAD">
      <w:pPr>
        <w:jc w:val="center"/>
        <w:rPr>
          <w:b/>
          <w:sz w:val="24"/>
          <w:szCs w:val="18"/>
        </w:rPr>
      </w:pPr>
    </w:p>
    <w:p w14:paraId="75D9054F" w14:textId="77777777" w:rsidR="00F05091" w:rsidRDefault="00013807" w:rsidP="00CA4FAD">
      <w:pPr>
        <w:jc w:val="center"/>
        <w:rPr>
          <w:b/>
          <w:color w:val="002060"/>
          <w:sz w:val="40"/>
        </w:rPr>
      </w:pPr>
      <w:r w:rsidRPr="00013807">
        <w:rPr>
          <w:b/>
          <w:color w:val="002060"/>
          <w:sz w:val="40"/>
        </w:rPr>
        <w:t xml:space="preserve">A </w:t>
      </w:r>
      <w:r w:rsidR="00F05091" w:rsidRPr="00F05091">
        <w:rPr>
          <w:b/>
          <w:color w:val="002060"/>
          <w:sz w:val="40"/>
        </w:rPr>
        <w:t>Curriculum Design Collaboration</w:t>
      </w:r>
    </w:p>
    <w:p w14:paraId="68B6AF78" w14:textId="77777777" w:rsidR="00F05091" w:rsidRPr="000A7D58" w:rsidRDefault="00F05091" w:rsidP="00CA4FAD">
      <w:pPr>
        <w:jc w:val="center"/>
        <w:rPr>
          <w:b/>
          <w:color w:val="002060"/>
          <w:sz w:val="24"/>
          <w:szCs w:val="18"/>
        </w:rPr>
      </w:pPr>
    </w:p>
    <w:p w14:paraId="6B2F4F88" w14:textId="22D5C3DA" w:rsidR="00044AB7" w:rsidRDefault="00C55460" w:rsidP="00C55460">
      <w:pPr>
        <w:jc w:val="center"/>
        <w:rPr>
          <w:sz w:val="40"/>
        </w:rPr>
      </w:pPr>
      <w:r w:rsidRPr="0046261F">
        <w:rPr>
          <w:b/>
          <w:i/>
          <w:iCs/>
          <w:sz w:val="40"/>
        </w:rPr>
        <w:t>Decolonising the Psychology Curriculum</w:t>
      </w:r>
    </w:p>
    <w:p w14:paraId="19F18EEF" w14:textId="77777777" w:rsidR="00C55460" w:rsidRPr="000A7D58" w:rsidRDefault="00C55460" w:rsidP="00044AB7">
      <w:pPr>
        <w:jc w:val="center"/>
        <w:rPr>
          <w:sz w:val="24"/>
          <w:szCs w:val="18"/>
        </w:rPr>
      </w:pPr>
    </w:p>
    <w:p w14:paraId="11182E3C" w14:textId="77777777" w:rsidR="000A7D58" w:rsidRDefault="00044AB7" w:rsidP="00044AB7">
      <w:pPr>
        <w:jc w:val="center"/>
        <w:rPr>
          <w:sz w:val="40"/>
        </w:rPr>
      </w:pPr>
      <w:r w:rsidRPr="000A7D58">
        <w:rPr>
          <w:i/>
          <w:iCs/>
          <w:sz w:val="40"/>
        </w:rPr>
        <w:t>Student Partners</w:t>
      </w:r>
      <w:r w:rsidR="00C55460">
        <w:rPr>
          <w:sz w:val="40"/>
        </w:rPr>
        <w:t>:</w:t>
      </w:r>
    </w:p>
    <w:p w14:paraId="72295CA6" w14:textId="37F9F8DB" w:rsidR="000A7D58" w:rsidRDefault="000A7D58" w:rsidP="000A7D58">
      <w:pPr>
        <w:jc w:val="center"/>
        <w:rPr>
          <w:sz w:val="28"/>
          <w:szCs w:val="20"/>
        </w:rPr>
      </w:pPr>
      <w:r w:rsidRPr="000A7D58">
        <w:rPr>
          <w:sz w:val="28"/>
          <w:szCs w:val="20"/>
        </w:rPr>
        <w:t xml:space="preserve">Cheryl </w:t>
      </w:r>
      <w:r>
        <w:rPr>
          <w:sz w:val="28"/>
          <w:szCs w:val="20"/>
        </w:rPr>
        <w:t>Alexander</w:t>
      </w:r>
      <w:r w:rsidRPr="000A7D58">
        <w:rPr>
          <w:sz w:val="28"/>
          <w:szCs w:val="20"/>
        </w:rPr>
        <w:t> </w:t>
      </w:r>
      <w:r>
        <w:rPr>
          <w:sz w:val="28"/>
          <w:szCs w:val="20"/>
        </w:rPr>
        <w:t xml:space="preserve">/ </w:t>
      </w:r>
      <w:proofErr w:type="spellStart"/>
      <w:r w:rsidRPr="000A7D58">
        <w:rPr>
          <w:sz w:val="28"/>
          <w:szCs w:val="20"/>
        </w:rPr>
        <w:t>Krystalle</w:t>
      </w:r>
      <w:proofErr w:type="spellEnd"/>
      <w:r w:rsidRPr="000A7D58">
        <w:rPr>
          <w:sz w:val="28"/>
          <w:szCs w:val="20"/>
        </w:rPr>
        <w:t xml:space="preserve"> Anderson</w:t>
      </w:r>
      <w:r>
        <w:rPr>
          <w:sz w:val="28"/>
          <w:szCs w:val="20"/>
        </w:rPr>
        <w:t xml:space="preserve"> / </w:t>
      </w:r>
      <w:r w:rsidRPr="000A7D58">
        <w:rPr>
          <w:sz w:val="28"/>
          <w:szCs w:val="20"/>
        </w:rPr>
        <w:t>Prerana Biyani</w:t>
      </w:r>
    </w:p>
    <w:p w14:paraId="4C63DD2B" w14:textId="77D54B63" w:rsidR="000A7D58" w:rsidRPr="000A7D58" w:rsidRDefault="000A7D58" w:rsidP="000A7D58">
      <w:pPr>
        <w:jc w:val="center"/>
        <w:rPr>
          <w:sz w:val="28"/>
          <w:szCs w:val="20"/>
        </w:rPr>
      </w:pPr>
      <w:r w:rsidRPr="000A7D58">
        <w:rPr>
          <w:sz w:val="28"/>
          <w:szCs w:val="20"/>
        </w:rPr>
        <w:t>Sara Chaudhury</w:t>
      </w:r>
      <w:r>
        <w:rPr>
          <w:sz w:val="28"/>
          <w:szCs w:val="20"/>
        </w:rPr>
        <w:t xml:space="preserve"> / </w:t>
      </w:r>
      <w:r w:rsidRPr="000A7D58">
        <w:rPr>
          <w:sz w:val="28"/>
          <w:szCs w:val="20"/>
        </w:rPr>
        <w:t xml:space="preserve">Eva </w:t>
      </w:r>
      <w:proofErr w:type="spellStart"/>
      <w:r w:rsidRPr="000A7D58">
        <w:rPr>
          <w:sz w:val="28"/>
          <w:szCs w:val="20"/>
        </w:rPr>
        <w:t>Krivec</w:t>
      </w:r>
      <w:proofErr w:type="spellEnd"/>
      <w:r>
        <w:rPr>
          <w:sz w:val="28"/>
          <w:szCs w:val="20"/>
        </w:rPr>
        <w:t xml:space="preserve"> / </w:t>
      </w:r>
      <w:r w:rsidRPr="000A7D58">
        <w:rPr>
          <w:sz w:val="28"/>
          <w:szCs w:val="20"/>
        </w:rPr>
        <w:t xml:space="preserve">Irene </w:t>
      </w:r>
      <w:proofErr w:type="spellStart"/>
      <w:r w:rsidRPr="000A7D58">
        <w:rPr>
          <w:sz w:val="28"/>
          <w:szCs w:val="20"/>
        </w:rPr>
        <w:t>Leonardelli</w:t>
      </w:r>
      <w:proofErr w:type="spellEnd"/>
      <w:r w:rsidRPr="000A7D58">
        <w:rPr>
          <w:sz w:val="28"/>
          <w:szCs w:val="20"/>
        </w:rPr>
        <w:t xml:space="preserve"> </w:t>
      </w:r>
      <w:proofErr w:type="spellStart"/>
      <w:r w:rsidRPr="000A7D58">
        <w:rPr>
          <w:sz w:val="28"/>
          <w:szCs w:val="20"/>
        </w:rPr>
        <w:t>Sicher</w:t>
      </w:r>
      <w:proofErr w:type="spellEnd"/>
    </w:p>
    <w:p w14:paraId="6F7069DF" w14:textId="77777777" w:rsidR="00044AB7" w:rsidRPr="000A7D58" w:rsidRDefault="00044AB7" w:rsidP="000A7D58">
      <w:pPr>
        <w:rPr>
          <w:sz w:val="24"/>
          <w:szCs w:val="18"/>
        </w:rPr>
      </w:pPr>
    </w:p>
    <w:p w14:paraId="469A71DE" w14:textId="36EAE70E" w:rsidR="00044AB7" w:rsidRDefault="00044AB7" w:rsidP="00044AB7">
      <w:pPr>
        <w:jc w:val="center"/>
        <w:rPr>
          <w:sz w:val="40"/>
        </w:rPr>
      </w:pPr>
      <w:r w:rsidRPr="005D74B6">
        <w:rPr>
          <w:i/>
          <w:iCs/>
          <w:sz w:val="40"/>
        </w:rPr>
        <w:t>Academic Partner</w:t>
      </w:r>
      <w:r w:rsidR="00CA4FAD" w:rsidRPr="005D74B6">
        <w:rPr>
          <w:i/>
          <w:iCs/>
          <w:sz w:val="40"/>
        </w:rPr>
        <w:t>s</w:t>
      </w:r>
      <w:r w:rsidR="00C55460">
        <w:rPr>
          <w:sz w:val="40"/>
        </w:rPr>
        <w:t>:</w:t>
      </w:r>
    </w:p>
    <w:p w14:paraId="49836794" w14:textId="3525E793" w:rsidR="000A7D58" w:rsidRDefault="000A7D58" w:rsidP="000A7D58">
      <w:pPr>
        <w:jc w:val="center"/>
        <w:rPr>
          <w:sz w:val="28"/>
          <w:szCs w:val="20"/>
        </w:rPr>
      </w:pPr>
      <w:proofErr w:type="spellStart"/>
      <w:r>
        <w:rPr>
          <w:sz w:val="28"/>
          <w:szCs w:val="20"/>
        </w:rPr>
        <w:t>Haiko</w:t>
      </w:r>
      <w:proofErr w:type="spellEnd"/>
      <w:r>
        <w:rPr>
          <w:sz w:val="28"/>
          <w:szCs w:val="20"/>
        </w:rPr>
        <w:t xml:space="preserve"> </w:t>
      </w:r>
      <w:proofErr w:type="spellStart"/>
      <w:r>
        <w:rPr>
          <w:sz w:val="28"/>
          <w:szCs w:val="20"/>
        </w:rPr>
        <w:t>Ballieux</w:t>
      </w:r>
      <w:proofErr w:type="spellEnd"/>
      <w:r>
        <w:rPr>
          <w:sz w:val="28"/>
          <w:szCs w:val="20"/>
        </w:rPr>
        <w:t xml:space="preserve"> / </w:t>
      </w:r>
      <w:r w:rsidRPr="000A7D58">
        <w:rPr>
          <w:sz w:val="28"/>
          <w:szCs w:val="20"/>
        </w:rPr>
        <w:t>Jo Birkett</w:t>
      </w:r>
      <w:r>
        <w:rPr>
          <w:sz w:val="28"/>
          <w:szCs w:val="20"/>
        </w:rPr>
        <w:t xml:space="preserve"> / </w:t>
      </w:r>
      <w:r>
        <w:rPr>
          <w:sz w:val="28"/>
          <w:szCs w:val="20"/>
        </w:rPr>
        <w:t>Bryan Bonaparte</w:t>
      </w:r>
    </w:p>
    <w:p w14:paraId="3266B821" w14:textId="64B49988" w:rsidR="000A7D58" w:rsidRDefault="000A7D58" w:rsidP="000A7D58">
      <w:pPr>
        <w:jc w:val="center"/>
        <w:rPr>
          <w:sz w:val="28"/>
          <w:szCs w:val="20"/>
        </w:rPr>
      </w:pPr>
      <w:r>
        <w:rPr>
          <w:sz w:val="28"/>
          <w:szCs w:val="20"/>
        </w:rPr>
        <w:t>Deborah Husbands</w:t>
      </w:r>
      <w:r>
        <w:rPr>
          <w:sz w:val="28"/>
          <w:szCs w:val="20"/>
        </w:rPr>
        <w:t xml:space="preserve"> / Catherine Loveday / Natasha Ramachandran</w:t>
      </w:r>
    </w:p>
    <w:p w14:paraId="0E03F657" w14:textId="77777777" w:rsidR="00044AB7" w:rsidRDefault="00044AB7" w:rsidP="00CA4FAD">
      <w:pPr>
        <w:rPr>
          <w:sz w:val="40"/>
        </w:rPr>
      </w:pPr>
    </w:p>
    <w:p w14:paraId="490E1490" w14:textId="6A489E45" w:rsidR="00044AB7" w:rsidRDefault="00CA4FAD" w:rsidP="00044AB7">
      <w:pPr>
        <w:jc w:val="center"/>
        <w:rPr>
          <w:b/>
          <w:sz w:val="40"/>
        </w:rPr>
      </w:pPr>
      <w:r>
        <w:rPr>
          <w:b/>
          <w:sz w:val="40"/>
        </w:rPr>
        <w:t>School of</w:t>
      </w:r>
      <w:r w:rsidR="00C55460">
        <w:rPr>
          <w:b/>
          <w:sz w:val="40"/>
        </w:rPr>
        <w:t xml:space="preserve"> Social Sciences</w:t>
      </w:r>
    </w:p>
    <w:p w14:paraId="3C37B18D" w14:textId="77777777" w:rsidR="00044AB7" w:rsidRDefault="00044AB7" w:rsidP="000A7D58">
      <w:pPr>
        <w:rPr>
          <w:sz w:val="40"/>
        </w:rPr>
      </w:pPr>
    </w:p>
    <w:p w14:paraId="3FA354E0" w14:textId="69046506" w:rsidR="00044AB7" w:rsidRDefault="00044AB7" w:rsidP="00044AB7">
      <w:pPr>
        <w:jc w:val="center"/>
        <w:rPr>
          <w:b/>
          <w:sz w:val="40"/>
        </w:rPr>
      </w:pPr>
      <w:r>
        <w:rPr>
          <w:b/>
          <w:sz w:val="40"/>
        </w:rPr>
        <w:t xml:space="preserve">Academic Year </w:t>
      </w:r>
      <w:r w:rsidR="001D6BA6" w:rsidRPr="001D6BA6">
        <w:rPr>
          <w:b/>
          <w:sz w:val="40"/>
        </w:rPr>
        <w:t>202</w:t>
      </w:r>
      <w:r w:rsidR="00C55460">
        <w:rPr>
          <w:b/>
          <w:sz w:val="40"/>
        </w:rPr>
        <w:t>3</w:t>
      </w:r>
      <w:r w:rsidR="001D6BA6" w:rsidRPr="001D6BA6">
        <w:rPr>
          <w:b/>
          <w:sz w:val="40"/>
        </w:rPr>
        <w:t>-202</w:t>
      </w:r>
      <w:r w:rsidR="00C55460">
        <w:rPr>
          <w:b/>
          <w:sz w:val="40"/>
        </w:rPr>
        <w:t>4</w:t>
      </w:r>
    </w:p>
    <w:p w14:paraId="6CA4DAAA" w14:textId="77777777" w:rsidR="0046261F" w:rsidRDefault="0046261F" w:rsidP="00044AB7">
      <w:pPr>
        <w:jc w:val="center"/>
        <w:rPr>
          <w:b/>
          <w:sz w:val="40"/>
        </w:rPr>
      </w:pPr>
    </w:p>
    <w:p w14:paraId="77FBE95E" w14:textId="77777777" w:rsidR="00044AB7" w:rsidRDefault="00044AB7" w:rsidP="0099599C">
      <w:pPr>
        <w:jc w:val="both"/>
        <w:rPr>
          <w:b/>
          <w:sz w:val="24"/>
          <w:szCs w:val="18"/>
        </w:rPr>
      </w:pPr>
    </w:p>
    <w:p w14:paraId="73BBBBF3" w14:textId="3F0A22FB" w:rsidR="002E23C0" w:rsidRPr="002E23C0" w:rsidRDefault="002E23C0" w:rsidP="00462E5D">
      <w:pPr>
        <w:jc w:val="both"/>
        <w:rPr>
          <w:b/>
          <w:sz w:val="28"/>
          <w:szCs w:val="20"/>
        </w:rPr>
      </w:pPr>
      <w:r w:rsidRPr="002E23C0">
        <w:rPr>
          <w:b/>
          <w:sz w:val="28"/>
          <w:szCs w:val="20"/>
        </w:rPr>
        <w:lastRenderedPageBreak/>
        <w:t>Inspiration for the project</w:t>
      </w:r>
    </w:p>
    <w:p w14:paraId="70739255" w14:textId="51723D34" w:rsidR="002E23C0" w:rsidRPr="00462E5D" w:rsidRDefault="002E23C0" w:rsidP="002E23C0">
      <w:pPr>
        <w:jc w:val="both"/>
        <w:rPr>
          <w:bCs/>
          <w:sz w:val="24"/>
          <w:szCs w:val="18"/>
        </w:rPr>
      </w:pPr>
      <w:r w:rsidRPr="00462E5D">
        <w:rPr>
          <w:bCs/>
          <w:sz w:val="24"/>
          <w:szCs w:val="18"/>
        </w:rPr>
        <w:t>As a subject, psychology has developed in a milieu of racist and colonialist ideas with a history of racial discrimination (</w:t>
      </w:r>
      <w:proofErr w:type="spellStart"/>
      <w:r w:rsidRPr="00462E5D">
        <w:rPr>
          <w:bCs/>
          <w:sz w:val="24"/>
          <w:szCs w:val="18"/>
        </w:rPr>
        <w:t>Augoustinos</w:t>
      </w:r>
      <w:proofErr w:type="spellEnd"/>
      <w:r w:rsidRPr="00462E5D">
        <w:rPr>
          <w:bCs/>
          <w:sz w:val="24"/>
          <w:szCs w:val="18"/>
        </w:rPr>
        <w:t>, 2009; Goodman, 2015). Being primarily formed and shaped by the perspectives of theorists who are White, non-disabled, economically advantaged and male (Reicher, 2001), psychology has subjugated the perspectives and knowledge of other groups, except when such perspectives have been used to convey groups as problematic (</w:t>
      </w:r>
      <w:proofErr w:type="spellStart"/>
      <w:r w:rsidRPr="00462E5D">
        <w:rPr>
          <w:bCs/>
          <w:sz w:val="24"/>
          <w:szCs w:val="18"/>
        </w:rPr>
        <w:t>Pheonix</w:t>
      </w:r>
      <w:proofErr w:type="spellEnd"/>
      <w:r w:rsidRPr="00462E5D">
        <w:rPr>
          <w:bCs/>
          <w:sz w:val="24"/>
          <w:szCs w:val="18"/>
        </w:rPr>
        <w:t xml:space="preserve">, 1999). This has given rise to a curriculum that privileges Western ideas, serving to reinforce the dominance and legitimacy of this knowledge and power. Bhambra et al. (2018) argue that decolonising the curriculum is imperative to </w:t>
      </w:r>
      <w:proofErr w:type="gramStart"/>
      <w:r w:rsidRPr="00462E5D">
        <w:rPr>
          <w:bCs/>
          <w:sz w:val="24"/>
          <w:szCs w:val="18"/>
        </w:rPr>
        <w:t>open up</w:t>
      </w:r>
      <w:proofErr w:type="gramEnd"/>
      <w:r w:rsidRPr="00462E5D">
        <w:rPr>
          <w:bCs/>
          <w:sz w:val="24"/>
          <w:szCs w:val="18"/>
        </w:rPr>
        <w:t xml:space="preserve"> learning to neglected, alternative ways of thinking and to address historic colonialist oppression. </w:t>
      </w:r>
    </w:p>
    <w:p w14:paraId="1CC1CA15" w14:textId="44C2D8F2" w:rsidR="002E23C0" w:rsidRPr="00462E5D" w:rsidRDefault="002E23C0" w:rsidP="002E23C0">
      <w:pPr>
        <w:jc w:val="both"/>
        <w:rPr>
          <w:bCs/>
          <w:sz w:val="24"/>
          <w:szCs w:val="18"/>
        </w:rPr>
      </w:pPr>
      <w:r w:rsidRPr="00462E5D">
        <w:rPr>
          <w:bCs/>
          <w:sz w:val="24"/>
          <w:szCs w:val="18"/>
        </w:rPr>
        <w:t xml:space="preserve">In a survey that the staff Psychology Diversifying and Decolonising Working Group carried out, we found that module leaders are keen to deliver a diverse and decolonised curriculum, however they were unclear about how and where to find it. The aim of developing </w:t>
      </w:r>
      <w:r>
        <w:rPr>
          <w:bCs/>
          <w:sz w:val="24"/>
          <w:szCs w:val="18"/>
        </w:rPr>
        <w:t>a</w:t>
      </w:r>
      <w:r w:rsidRPr="00462E5D">
        <w:rPr>
          <w:bCs/>
          <w:sz w:val="24"/>
          <w:szCs w:val="18"/>
        </w:rPr>
        <w:t xml:space="preserve"> resource database </w:t>
      </w:r>
      <w:r>
        <w:rPr>
          <w:bCs/>
          <w:sz w:val="24"/>
          <w:szCs w:val="18"/>
        </w:rPr>
        <w:t>wa</w:t>
      </w:r>
      <w:r w:rsidRPr="00462E5D">
        <w:rPr>
          <w:bCs/>
          <w:sz w:val="24"/>
          <w:szCs w:val="18"/>
        </w:rPr>
        <w:t>s to enable lecturers and students to draw on and engage with diverse perspectives in different areas of psychology.</w:t>
      </w:r>
      <w:r>
        <w:rPr>
          <w:bCs/>
          <w:sz w:val="24"/>
          <w:szCs w:val="18"/>
        </w:rPr>
        <w:t xml:space="preserve"> </w:t>
      </w:r>
      <w:r w:rsidRPr="00462E5D">
        <w:rPr>
          <w:bCs/>
          <w:sz w:val="24"/>
          <w:szCs w:val="18"/>
        </w:rPr>
        <w:t xml:space="preserve">Collecting data on </w:t>
      </w:r>
      <w:r>
        <w:rPr>
          <w:bCs/>
          <w:sz w:val="24"/>
          <w:szCs w:val="18"/>
        </w:rPr>
        <w:t>the usefulness of</w:t>
      </w:r>
      <w:r w:rsidRPr="00462E5D">
        <w:rPr>
          <w:bCs/>
          <w:sz w:val="24"/>
          <w:szCs w:val="18"/>
        </w:rPr>
        <w:t xml:space="preserve"> this resource is imperative to its successful development and relevance to its intended audience. </w:t>
      </w:r>
    </w:p>
    <w:p w14:paraId="1F7B30E1" w14:textId="77777777" w:rsidR="002E23C0" w:rsidRDefault="002E23C0" w:rsidP="00462E5D">
      <w:pPr>
        <w:jc w:val="both"/>
        <w:rPr>
          <w:bCs/>
          <w:sz w:val="24"/>
          <w:szCs w:val="18"/>
        </w:rPr>
      </w:pPr>
    </w:p>
    <w:p w14:paraId="5A5E2EBE" w14:textId="77777777" w:rsidR="002E23C0" w:rsidRDefault="002E23C0" w:rsidP="00462E5D">
      <w:pPr>
        <w:jc w:val="both"/>
        <w:rPr>
          <w:bCs/>
          <w:sz w:val="24"/>
          <w:szCs w:val="18"/>
        </w:rPr>
      </w:pPr>
    </w:p>
    <w:p w14:paraId="13F29CFD" w14:textId="77777777" w:rsidR="002E23C0" w:rsidRPr="002E23C0" w:rsidRDefault="002E23C0" w:rsidP="00462E5D">
      <w:pPr>
        <w:jc w:val="both"/>
        <w:rPr>
          <w:b/>
          <w:sz w:val="28"/>
          <w:szCs w:val="20"/>
        </w:rPr>
      </w:pPr>
      <w:r w:rsidRPr="002E23C0">
        <w:rPr>
          <w:b/>
          <w:sz w:val="28"/>
          <w:szCs w:val="20"/>
        </w:rPr>
        <w:t>What we set out to achieve</w:t>
      </w:r>
    </w:p>
    <w:p w14:paraId="678BDE17" w14:textId="78F9EB47" w:rsidR="002E23C0" w:rsidRDefault="002E23C0" w:rsidP="00462E5D">
      <w:pPr>
        <w:jc w:val="both"/>
        <w:rPr>
          <w:bCs/>
          <w:sz w:val="24"/>
          <w:szCs w:val="18"/>
        </w:rPr>
      </w:pPr>
      <w:r>
        <w:rPr>
          <w:bCs/>
          <w:sz w:val="24"/>
          <w:szCs w:val="18"/>
        </w:rPr>
        <w:t xml:space="preserve">The main aims of this project were to develop and create a Global </w:t>
      </w:r>
      <w:r w:rsidRPr="0099599C">
        <w:rPr>
          <w:bCs/>
          <w:sz w:val="24"/>
          <w:szCs w:val="18"/>
        </w:rPr>
        <w:t>Psychology Resources Page on Blackboard for students and staff to engage with</w:t>
      </w:r>
      <w:r>
        <w:rPr>
          <w:bCs/>
          <w:sz w:val="24"/>
          <w:szCs w:val="18"/>
        </w:rPr>
        <w:t xml:space="preserve"> as well as collect </w:t>
      </w:r>
      <w:r w:rsidRPr="00462E5D">
        <w:rPr>
          <w:bCs/>
          <w:sz w:val="24"/>
          <w:szCs w:val="18"/>
        </w:rPr>
        <w:t xml:space="preserve">Lived </w:t>
      </w:r>
      <w:r>
        <w:rPr>
          <w:bCs/>
          <w:sz w:val="24"/>
          <w:szCs w:val="18"/>
        </w:rPr>
        <w:t>E</w:t>
      </w:r>
      <w:r w:rsidRPr="00462E5D">
        <w:rPr>
          <w:bCs/>
          <w:sz w:val="24"/>
          <w:szCs w:val="18"/>
        </w:rPr>
        <w:t>xperience stories</w:t>
      </w:r>
      <w:r>
        <w:rPr>
          <w:bCs/>
          <w:sz w:val="24"/>
          <w:szCs w:val="18"/>
        </w:rPr>
        <w:t xml:space="preserve"> from students</w:t>
      </w:r>
      <w:r w:rsidRPr="00462E5D">
        <w:rPr>
          <w:bCs/>
          <w:sz w:val="24"/>
          <w:szCs w:val="18"/>
        </w:rPr>
        <w:t xml:space="preserve"> to increase staff motivation to decolonise their modules and to raise awareness of the importance of decolonising and diversifying the curriculum amongst the students and staff in Psychology.</w:t>
      </w:r>
      <w:r>
        <w:rPr>
          <w:bCs/>
          <w:sz w:val="24"/>
          <w:szCs w:val="18"/>
        </w:rPr>
        <w:t xml:space="preserve"> We therefore divided the project into 2 parts: </w:t>
      </w:r>
    </w:p>
    <w:p w14:paraId="45190BF9" w14:textId="77777777" w:rsidR="002E23C0" w:rsidRDefault="002E23C0" w:rsidP="00462E5D">
      <w:pPr>
        <w:jc w:val="both"/>
        <w:rPr>
          <w:bCs/>
          <w:sz w:val="24"/>
          <w:szCs w:val="18"/>
        </w:rPr>
      </w:pPr>
    </w:p>
    <w:p w14:paraId="3664C948" w14:textId="45A22809" w:rsidR="002E23C0" w:rsidRPr="00A8119E" w:rsidRDefault="002E23C0" w:rsidP="002E23C0">
      <w:pPr>
        <w:jc w:val="both"/>
        <w:rPr>
          <w:bCs/>
          <w:sz w:val="24"/>
          <w:szCs w:val="18"/>
        </w:rPr>
      </w:pPr>
      <w:r w:rsidRPr="00A8119E">
        <w:rPr>
          <w:i/>
          <w:iCs/>
          <w:sz w:val="24"/>
          <w:szCs w:val="18"/>
        </w:rPr>
        <w:t xml:space="preserve">Part </w:t>
      </w:r>
      <w:r w:rsidR="00D310FE">
        <w:rPr>
          <w:i/>
          <w:iCs/>
          <w:sz w:val="24"/>
          <w:szCs w:val="18"/>
        </w:rPr>
        <w:t>I</w:t>
      </w:r>
      <w:r w:rsidRPr="00A8119E">
        <w:rPr>
          <w:i/>
          <w:iCs/>
          <w:sz w:val="24"/>
          <w:szCs w:val="18"/>
        </w:rPr>
        <w:t xml:space="preserve"> –</w:t>
      </w:r>
      <w:r w:rsidRPr="002E23C0">
        <w:rPr>
          <w:i/>
          <w:iCs/>
          <w:sz w:val="24"/>
          <w:szCs w:val="18"/>
        </w:rPr>
        <w:t xml:space="preserve"> </w:t>
      </w:r>
      <w:r w:rsidRPr="00A8119E">
        <w:rPr>
          <w:i/>
          <w:iCs/>
          <w:sz w:val="24"/>
          <w:szCs w:val="18"/>
        </w:rPr>
        <w:t xml:space="preserve">Survey on the living document resource that the co-creation group </w:t>
      </w:r>
      <w:r>
        <w:rPr>
          <w:i/>
          <w:iCs/>
          <w:sz w:val="24"/>
          <w:szCs w:val="18"/>
        </w:rPr>
        <w:t>developed</w:t>
      </w:r>
      <w:r w:rsidRPr="00A8119E">
        <w:rPr>
          <w:b/>
          <w:bCs/>
          <w:sz w:val="24"/>
          <w:szCs w:val="18"/>
        </w:rPr>
        <w:t>:</w:t>
      </w:r>
      <w:r w:rsidRPr="00A8119E">
        <w:rPr>
          <w:bCs/>
          <w:sz w:val="24"/>
          <w:szCs w:val="18"/>
        </w:rPr>
        <w:t> </w:t>
      </w:r>
    </w:p>
    <w:p w14:paraId="538A9643" w14:textId="6CC66037" w:rsidR="002E23C0" w:rsidRPr="00A8119E" w:rsidRDefault="002E23C0" w:rsidP="002E23C0">
      <w:pPr>
        <w:numPr>
          <w:ilvl w:val="0"/>
          <w:numId w:val="2"/>
        </w:numPr>
        <w:jc w:val="both"/>
        <w:rPr>
          <w:bCs/>
          <w:sz w:val="24"/>
          <w:szCs w:val="18"/>
        </w:rPr>
      </w:pPr>
      <w:r w:rsidRPr="00A8119E">
        <w:rPr>
          <w:bCs/>
          <w:sz w:val="24"/>
          <w:szCs w:val="18"/>
        </w:rPr>
        <w:t>determine how useful Psychology students and staff find the resource. </w:t>
      </w:r>
    </w:p>
    <w:p w14:paraId="06B370A5" w14:textId="715B8CE3" w:rsidR="002E23C0" w:rsidRPr="00A8119E" w:rsidRDefault="002E23C0" w:rsidP="002E23C0">
      <w:pPr>
        <w:numPr>
          <w:ilvl w:val="0"/>
          <w:numId w:val="3"/>
        </w:numPr>
        <w:jc w:val="both"/>
        <w:rPr>
          <w:bCs/>
          <w:sz w:val="24"/>
          <w:szCs w:val="18"/>
        </w:rPr>
      </w:pPr>
      <w:r w:rsidRPr="00A8119E">
        <w:rPr>
          <w:bCs/>
          <w:sz w:val="24"/>
          <w:szCs w:val="18"/>
        </w:rPr>
        <w:t>understand how psychology students and staff are engaging with the resource. </w:t>
      </w:r>
    </w:p>
    <w:p w14:paraId="2CF5176D" w14:textId="10C76837" w:rsidR="002E23C0" w:rsidRDefault="002E23C0" w:rsidP="002E23C0">
      <w:pPr>
        <w:numPr>
          <w:ilvl w:val="0"/>
          <w:numId w:val="4"/>
        </w:numPr>
        <w:jc w:val="both"/>
        <w:rPr>
          <w:bCs/>
          <w:sz w:val="24"/>
          <w:szCs w:val="18"/>
        </w:rPr>
      </w:pPr>
      <w:r w:rsidRPr="00A8119E">
        <w:rPr>
          <w:bCs/>
          <w:sz w:val="24"/>
          <w:szCs w:val="18"/>
        </w:rPr>
        <w:t>understand Psychology students and staff perspectives on how the resource could be improved. </w:t>
      </w:r>
    </w:p>
    <w:p w14:paraId="08D01B14" w14:textId="77777777" w:rsidR="002E23C0" w:rsidRPr="00A8119E" w:rsidRDefault="002E23C0" w:rsidP="002E23C0">
      <w:pPr>
        <w:ind w:left="720"/>
        <w:jc w:val="both"/>
        <w:rPr>
          <w:bCs/>
          <w:sz w:val="24"/>
          <w:szCs w:val="18"/>
        </w:rPr>
      </w:pPr>
    </w:p>
    <w:p w14:paraId="51906DE3" w14:textId="50F6F103" w:rsidR="002E23C0" w:rsidRPr="00A8119E" w:rsidRDefault="002E23C0" w:rsidP="002E23C0">
      <w:pPr>
        <w:jc w:val="both"/>
        <w:rPr>
          <w:bCs/>
          <w:i/>
          <w:iCs/>
          <w:sz w:val="24"/>
          <w:szCs w:val="18"/>
        </w:rPr>
      </w:pPr>
      <w:r w:rsidRPr="00A8119E">
        <w:rPr>
          <w:i/>
          <w:iCs/>
          <w:sz w:val="24"/>
          <w:szCs w:val="18"/>
        </w:rPr>
        <w:t xml:space="preserve">Part </w:t>
      </w:r>
      <w:r w:rsidR="00D310FE">
        <w:rPr>
          <w:i/>
          <w:iCs/>
          <w:sz w:val="24"/>
          <w:szCs w:val="18"/>
        </w:rPr>
        <w:t>II</w:t>
      </w:r>
      <w:r w:rsidRPr="00A8119E">
        <w:rPr>
          <w:i/>
          <w:iCs/>
          <w:sz w:val="24"/>
          <w:szCs w:val="18"/>
        </w:rPr>
        <w:t xml:space="preserve"> –</w:t>
      </w:r>
      <w:r w:rsidRPr="002E23C0">
        <w:rPr>
          <w:i/>
          <w:iCs/>
          <w:sz w:val="24"/>
          <w:szCs w:val="18"/>
        </w:rPr>
        <w:t xml:space="preserve"> </w:t>
      </w:r>
      <w:r w:rsidRPr="00A8119E">
        <w:rPr>
          <w:i/>
          <w:iCs/>
          <w:sz w:val="24"/>
          <w:szCs w:val="18"/>
        </w:rPr>
        <w:t>Collection of</w:t>
      </w:r>
      <w:r>
        <w:rPr>
          <w:i/>
          <w:iCs/>
          <w:sz w:val="24"/>
          <w:szCs w:val="18"/>
        </w:rPr>
        <w:t xml:space="preserve"> L</w:t>
      </w:r>
      <w:r w:rsidRPr="00A8119E">
        <w:rPr>
          <w:i/>
          <w:iCs/>
          <w:sz w:val="24"/>
          <w:szCs w:val="18"/>
        </w:rPr>
        <w:t xml:space="preserve">ived </w:t>
      </w:r>
      <w:r>
        <w:rPr>
          <w:i/>
          <w:iCs/>
          <w:sz w:val="24"/>
          <w:szCs w:val="18"/>
        </w:rPr>
        <w:t>E</w:t>
      </w:r>
      <w:r w:rsidRPr="00A8119E">
        <w:rPr>
          <w:i/>
          <w:iCs/>
          <w:sz w:val="24"/>
          <w:szCs w:val="18"/>
        </w:rPr>
        <w:t>xperience stories</w:t>
      </w:r>
      <w:r w:rsidRPr="00A8119E">
        <w:rPr>
          <w:b/>
          <w:bCs/>
          <w:i/>
          <w:iCs/>
          <w:sz w:val="24"/>
          <w:szCs w:val="18"/>
        </w:rPr>
        <w:t>:</w:t>
      </w:r>
      <w:r w:rsidRPr="00A8119E">
        <w:rPr>
          <w:bCs/>
          <w:i/>
          <w:iCs/>
          <w:sz w:val="24"/>
          <w:szCs w:val="18"/>
        </w:rPr>
        <w:t> </w:t>
      </w:r>
    </w:p>
    <w:p w14:paraId="2CD48DA2" w14:textId="2F8D1D35" w:rsidR="002E23C0" w:rsidRPr="00A8119E" w:rsidRDefault="002E23C0" w:rsidP="002E23C0">
      <w:pPr>
        <w:numPr>
          <w:ilvl w:val="0"/>
          <w:numId w:val="5"/>
        </w:numPr>
        <w:jc w:val="both"/>
        <w:rPr>
          <w:bCs/>
          <w:sz w:val="24"/>
          <w:szCs w:val="18"/>
        </w:rPr>
      </w:pPr>
      <w:r w:rsidRPr="00A8119E">
        <w:rPr>
          <w:bCs/>
          <w:sz w:val="24"/>
          <w:szCs w:val="18"/>
        </w:rPr>
        <w:t>understand what decolonisation means to students at the University of Westminster. </w:t>
      </w:r>
    </w:p>
    <w:p w14:paraId="714A5677" w14:textId="50D91AEC" w:rsidR="002E23C0" w:rsidRPr="00A8119E" w:rsidRDefault="002E23C0" w:rsidP="002E23C0">
      <w:pPr>
        <w:numPr>
          <w:ilvl w:val="0"/>
          <w:numId w:val="6"/>
        </w:numPr>
        <w:jc w:val="both"/>
        <w:rPr>
          <w:bCs/>
          <w:sz w:val="24"/>
          <w:szCs w:val="18"/>
        </w:rPr>
      </w:pPr>
      <w:r w:rsidRPr="00A8119E">
        <w:rPr>
          <w:bCs/>
          <w:sz w:val="24"/>
          <w:szCs w:val="18"/>
        </w:rPr>
        <w:t>empower students to represent their experiences of the impact of the curriculum in different mediums, as guided by the student co-creators. </w:t>
      </w:r>
    </w:p>
    <w:p w14:paraId="4C140085" w14:textId="77777777" w:rsidR="002E23C0" w:rsidRDefault="002E23C0" w:rsidP="00462E5D">
      <w:pPr>
        <w:jc w:val="both"/>
        <w:rPr>
          <w:bCs/>
          <w:sz w:val="24"/>
          <w:szCs w:val="18"/>
        </w:rPr>
      </w:pPr>
    </w:p>
    <w:p w14:paraId="4893647D" w14:textId="77777777" w:rsidR="002E23C0" w:rsidRDefault="002E23C0" w:rsidP="00462E5D">
      <w:pPr>
        <w:jc w:val="both"/>
        <w:rPr>
          <w:bCs/>
          <w:sz w:val="24"/>
          <w:szCs w:val="18"/>
        </w:rPr>
      </w:pPr>
    </w:p>
    <w:p w14:paraId="4C5F73F9" w14:textId="34DA330E" w:rsidR="002E23C0" w:rsidRPr="002E23C0" w:rsidRDefault="002E23C0" w:rsidP="00462E5D">
      <w:pPr>
        <w:jc w:val="both"/>
        <w:rPr>
          <w:b/>
          <w:sz w:val="28"/>
          <w:szCs w:val="20"/>
        </w:rPr>
      </w:pPr>
      <w:r w:rsidRPr="002E23C0">
        <w:rPr>
          <w:b/>
          <w:sz w:val="28"/>
          <w:szCs w:val="20"/>
        </w:rPr>
        <w:t>Student-staff collaboration on the project</w:t>
      </w:r>
      <w:r>
        <w:rPr>
          <w:b/>
          <w:sz w:val="28"/>
          <w:szCs w:val="20"/>
        </w:rPr>
        <w:t xml:space="preserve"> </w:t>
      </w:r>
    </w:p>
    <w:p w14:paraId="2CE105B4" w14:textId="1408A9E9" w:rsidR="002E23C0" w:rsidRDefault="00912926" w:rsidP="00462E5D">
      <w:pPr>
        <w:jc w:val="both"/>
        <w:rPr>
          <w:bCs/>
          <w:sz w:val="24"/>
          <w:szCs w:val="18"/>
        </w:rPr>
      </w:pPr>
      <w:r>
        <w:rPr>
          <w:bCs/>
          <w:sz w:val="24"/>
          <w:szCs w:val="18"/>
        </w:rPr>
        <w:t xml:space="preserve">Students and staff attended several meetings in which the project was finalised. Students then created the Global Psychology Resources page on Blackboard and recruited students to participate in the Lived Experiences element of the project, which was held online and was student-led </w:t>
      </w:r>
      <w:proofErr w:type="spellStart"/>
      <w:r>
        <w:rPr>
          <w:bCs/>
          <w:sz w:val="24"/>
          <w:szCs w:val="18"/>
        </w:rPr>
        <w:t>nd</w:t>
      </w:r>
      <w:proofErr w:type="spellEnd"/>
      <w:r>
        <w:rPr>
          <w:bCs/>
          <w:sz w:val="24"/>
          <w:szCs w:val="18"/>
        </w:rPr>
        <w:t xml:space="preserve"> took the form of a ‘</w:t>
      </w:r>
      <w:r w:rsidRPr="00912926">
        <w:rPr>
          <w:bCs/>
          <w:i/>
          <w:iCs/>
          <w:sz w:val="24"/>
          <w:szCs w:val="18"/>
        </w:rPr>
        <w:t>Silent Brainstorm</w:t>
      </w:r>
      <w:r>
        <w:rPr>
          <w:bCs/>
          <w:sz w:val="24"/>
          <w:szCs w:val="18"/>
        </w:rPr>
        <w:t>’ and an ‘</w:t>
      </w:r>
      <w:r w:rsidRPr="00912926">
        <w:rPr>
          <w:bCs/>
          <w:i/>
          <w:iCs/>
          <w:sz w:val="24"/>
          <w:szCs w:val="18"/>
        </w:rPr>
        <w:t>Artefact Exchange</w:t>
      </w:r>
      <w:r>
        <w:rPr>
          <w:bCs/>
          <w:sz w:val="24"/>
          <w:szCs w:val="18"/>
        </w:rPr>
        <w:t>’</w:t>
      </w:r>
      <w:r w:rsidR="004C7DAE">
        <w:rPr>
          <w:bCs/>
          <w:sz w:val="24"/>
          <w:szCs w:val="18"/>
        </w:rPr>
        <w:t>. The latter involved participant students b</w:t>
      </w:r>
      <w:r w:rsidR="004C7DAE" w:rsidRPr="00055CC8">
        <w:rPr>
          <w:bCs/>
          <w:sz w:val="24"/>
          <w:szCs w:val="18"/>
        </w:rPr>
        <w:t>ring</w:t>
      </w:r>
      <w:r w:rsidR="004C7DAE">
        <w:rPr>
          <w:bCs/>
          <w:sz w:val="24"/>
          <w:szCs w:val="18"/>
        </w:rPr>
        <w:t>ing</w:t>
      </w:r>
      <w:r w:rsidR="004C7DAE" w:rsidRPr="00055CC8">
        <w:rPr>
          <w:bCs/>
          <w:sz w:val="24"/>
          <w:szCs w:val="18"/>
        </w:rPr>
        <w:t xml:space="preserve"> along an object, song, poem, food, picture or anything else </w:t>
      </w:r>
      <w:r w:rsidR="004C7DAE">
        <w:rPr>
          <w:bCs/>
          <w:sz w:val="24"/>
          <w:szCs w:val="18"/>
        </w:rPr>
        <w:t>they</w:t>
      </w:r>
      <w:r w:rsidR="004C7DAE" w:rsidRPr="00055CC8">
        <w:rPr>
          <w:bCs/>
          <w:sz w:val="24"/>
          <w:szCs w:val="18"/>
        </w:rPr>
        <w:t xml:space="preserve"> c</w:t>
      </w:r>
      <w:r w:rsidR="004C7DAE">
        <w:rPr>
          <w:bCs/>
          <w:sz w:val="24"/>
          <w:szCs w:val="18"/>
        </w:rPr>
        <w:t>ould</w:t>
      </w:r>
      <w:r w:rsidR="004C7DAE" w:rsidRPr="00055CC8">
        <w:rPr>
          <w:bCs/>
          <w:sz w:val="24"/>
          <w:szCs w:val="18"/>
        </w:rPr>
        <w:t xml:space="preserve"> carry or a photo of </w:t>
      </w:r>
      <w:r w:rsidR="004071C2">
        <w:rPr>
          <w:bCs/>
          <w:sz w:val="24"/>
          <w:szCs w:val="18"/>
        </w:rPr>
        <w:t>something</w:t>
      </w:r>
      <w:r w:rsidR="004C7DAE" w:rsidRPr="00055CC8">
        <w:rPr>
          <w:bCs/>
          <w:sz w:val="24"/>
          <w:szCs w:val="18"/>
        </w:rPr>
        <w:t xml:space="preserve"> represent</w:t>
      </w:r>
      <w:r w:rsidR="004071C2">
        <w:rPr>
          <w:bCs/>
          <w:sz w:val="24"/>
          <w:szCs w:val="18"/>
        </w:rPr>
        <w:t>ing</w:t>
      </w:r>
      <w:r w:rsidR="004C7DAE" w:rsidRPr="00055CC8">
        <w:rPr>
          <w:bCs/>
          <w:sz w:val="24"/>
          <w:szCs w:val="18"/>
        </w:rPr>
        <w:t xml:space="preserve"> </w:t>
      </w:r>
      <w:r w:rsidR="004071C2">
        <w:rPr>
          <w:bCs/>
          <w:sz w:val="24"/>
          <w:szCs w:val="18"/>
        </w:rPr>
        <w:t>their</w:t>
      </w:r>
      <w:r w:rsidR="004C7DAE" w:rsidRPr="00055CC8">
        <w:rPr>
          <w:bCs/>
          <w:sz w:val="24"/>
          <w:szCs w:val="18"/>
        </w:rPr>
        <w:t xml:space="preserve"> cultural identity. </w:t>
      </w:r>
      <w:r w:rsidR="004071C2">
        <w:rPr>
          <w:bCs/>
          <w:sz w:val="24"/>
          <w:szCs w:val="18"/>
        </w:rPr>
        <w:t>They were asked to s</w:t>
      </w:r>
      <w:r w:rsidR="004C7DAE" w:rsidRPr="00055CC8">
        <w:rPr>
          <w:bCs/>
          <w:sz w:val="24"/>
          <w:szCs w:val="18"/>
        </w:rPr>
        <w:t xml:space="preserve">hare the stories behind </w:t>
      </w:r>
      <w:r w:rsidR="004071C2">
        <w:rPr>
          <w:bCs/>
          <w:sz w:val="24"/>
          <w:szCs w:val="18"/>
        </w:rPr>
        <w:t>their</w:t>
      </w:r>
      <w:r w:rsidR="004C7DAE" w:rsidRPr="00055CC8">
        <w:rPr>
          <w:bCs/>
          <w:sz w:val="24"/>
          <w:szCs w:val="18"/>
        </w:rPr>
        <w:t xml:space="preserve"> cultural treasures </w:t>
      </w:r>
      <w:r w:rsidR="004071C2">
        <w:rPr>
          <w:bCs/>
          <w:sz w:val="24"/>
          <w:szCs w:val="18"/>
        </w:rPr>
        <w:t>so that all staff and students can</w:t>
      </w:r>
      <w:r w:rsidR="004C7DAE" w:rsidRPr="00055CC8">
        <w:rPr>
          <w:bCs/>
          <w:sz w:val="24"/>
          <w:szCs w:val="18"/>
        </w:rPr>
        <w:t xml:space="preserve"> discover the rich tapestry of identities </w:t>
      </w:r>
      <w:proofErr w:type="gramStart"/>
      <w:r w:rsidR="004C7DAE" w:rsidRPr="00055CC8">
        <w:rPr>
          <w:bCs/>
          <w:sz w:val="24"/>
          <w:szCs w:val="18"/>
        </w:rPr>
        <w:t xml:space="preserve">within  </w:t>
      </w:r>
      <w:r w:rsidR="004071C2">
        <w:rPr>
          <w:bCs/>
          <w:sz w:val="24"/>
          <w:szCs w:val="18"/>
        </w:rPr>
        <w:t>our</w:t>
      </w:r>
      <w:proofErr w:type="gramEnd"/>
      <w:r w:rsidR="004071C2">
        <w:rPr>
          <w:bCs/>
          <w:sz w:val="24"/>
          <w:szCs w:val="18"/>
        </w:rPr>
        <w:t xml:space="preserve"> </w:t>
      </w:r>
      <w:proofErr w:type="spellStart"/>
      <w:r w:rsidR="004C7DAE" w:rsidRPr="00055CC8">
        <w:rPr>
          <w:bCs/>
          <w:sz w:val="24"/>
          <w:szCs w:val="18"/>
        </w:rPr>
        <w:t>community.</w:t>
      </w:r>
      <w:r>
        <w:rPr>
          <w:bCs/>
          <w:sz w:val="24"/>
          <w:szCs w:val="18"/>
        </w:rPr>
        <w:t>The</w:t>
      </w:r>
      <w:proofErr w:type="spellEnd"/>
      <w:r>
        <w:rPr>
          <w:bCs/>
          <w:sz w:val="24"/>
          <w:szCs w:val="18"/>
        </w:rPr>
        <w:t xml:space="preserve"> co-creator students came up with </w:t>
      </w:r>
      <w:r w:rsidRPr="00DA51A2">
        <w:rPr>
          <w:bCs/>
          <w:sz w:val="24"/>
          <w:szCs w:val="18"/>
        </w:rPr>
        <w:t xml:space="preserve">questions to ask the </w:t>
      </w:r>
      <w:r>
        <w:rPr>
          <w:bCs/>
          <w:sz w:val="24"/>
          <w:szCs w:val="18"/>
        </w:rPr>
        <w:t xml:space="preserve">student </w:t>
      </w:r>
      <w:r w:rsidRPr="00DA51A2">
        <w:rPr>
          <w:bCs/>
          <w:sz w:val="24"/>
          <w:szCs w:val="18"/>
        </w:rPr>
        <w:t xml:space="preserve">participants to open up a conversation about what decolonisation means to them and to encourage </w:t>
      </w:r>
      <w:r>
        <w:rPr>
          <w:bCs/>
          <w:sz w:val="24"/>
          <w:szCs w:val="18"/>
        </w:rPr>
        <w:t>them</w:t>
      </w:r>
      <w:r w:rsidRPr="00DA51A2">
        <w:rPr>
          <w:bCs/>
          <w:sz w:val="24"/>
          <w:szCs w:val="18"/>
        </w:rPr>
        <w:t xml:space="preserve"> to share their lived experiences of the impact of the curriculum on their student life</w:t>
      </w:r>
      <w:r>
        <w:rPr>
          <w:bCs/>
          <w:sz w:val="24"/>
          <w:szCs w:val="18"/>
        </w:rPr>
        <w:t>.</w:t>
      </w:r>
    </w:p>
    <w:p w14:paraId="31D5AF11" w14:textId="28321B81" w:rsidR="004C7DAE" w:rsidRPr="0099599C" w:rsidRDefault="00912926" w:rsidP="004C7DAE">
      <w:pPr>
        <w:jc w:val="both"/>
        <w:rPr>
          <w:bCs/>
          <w:sz w:val="24"/>
          <w:szCs w:val="18"/>
        </w:rPr>
      </w:pPr>
      <w:r>
        <w:rPr>
          <w:bCs/>
          <w:sz w:val="24"/>
          <w:szCs w:val="18"/>
        </w:rPr>
        <w:lastRenderedPageBreak/>
        <w:t xml:space="preserve">Further, staff members were asked to </w:t>
      </w:r>
      <w:r w:rsidRPr="0099599C">
        <w:rPr>
          <w:bCs/>
          <w:sz w:val="24"/>
          <w:szCs w:val="18"/>
        </w:rPr>
        <w:t>suggest 1 article or book, 1 website, 1 podcast or video and 1 question</w:t>
      </w:r>
      <w:r>
        <w:rPr>
          <w:bCs/>
          <w:sz w:val="24"/>
          <w:szCs w:val="18"/>
        </w:rPr>
        <w:t xml:space="preserve"> for the co-creator students to populate the respective sub-disciplinary discussion boards on the Global Psychology Resources page on Blackboard (e.g. Developmental Psychology, Social Psychology, </w:t>
      </w:r>
      <w:r w:rsidR="004C7DAE">
        <w:rPr>
          <w:bCs/>
          <w:sz w:val="24"/>
          <w:szCs w:val="18"/>
        </w:rPr>
        <w:t>Individual Differences, Biological Psychology, Cognitive Psychology, Counselling &amp; Mental Health). Specifically, we asked staff members to think about r</w:t>
      </w:r>
      <w:r w:rsidR="004C7DAE" w:rsidRPr="0099599C">
        <w:rPr>
          <w:bCs/>
          <w:sz w:val="24"/>
          <w:szCs w:val="18"/>
        </w:rPr>
        <w:t xml:space="preserve">esources </w:t>
      </w:r>
      <w:r w:rsidR="004C7DAE">
        <w:rPr>
          <w:bCs/>
          <w:sz w:val="24"/>
          <w:szCs w:val="18"/>
        </w:rPr>
        <w:t xml:space="preserve">that </w:t>
      </w:r>
      <w:r w:rsidR="004C7DAE" w:rsidRPr="0099599C">
        <w:rPr>
          <w:bCs/>
          <w:sz w:val="24"/>
          <w:szCs w:val="18"/>
        </w:rPr>
        <w:t>could inform about a non-Western perspective on the</w:t>
      </w:r>
      <w:r w:rsidR="004C7DAE">
        <w:rPr>
          <w:bCs/>
          <w:sz w:val="24"/>
          <w:szCs w:val="18"/>
        </w:rPr>
        <w:t>ir</w:t>
      </w:r>
      <w:r w:rsidR="004C7DAE" w:rsidRPr="0099599C">
        <w:rPr>
          <w:bCs/>
          <w:sz w:val="24"/>
          <w:szCs w:val="18"/>
        </w:rPr>
        <w:t xml:space="preserve"> topic</w:t>
      </w:r>
      <w:r w:rsidR="004C7DAE">
        <w:rPr>
          <w:bCs/>
          <w:sz w:val="24"/>
          <w:szCs w:val="18"/>
        </w:rPr>
        <w:t xml:space="preserve"> of expertise</w:t>
      </w:r>
      <w:r w:rsidR="004C7DAE" w:rsidRPr="0099599C">
        <w:rPr>
          <w:bCs/>
          <w:sz w:val="24"/>
          <w:szCs w:val="18"/>
        </w:rPr>
        <w:t>, or explicitly discuss decolonisation of the</w:t>
      </w:r>
      <w:r w:rsidR="004C7DAE">
        <w:rPr>
          <w:bCs/>
          <w:sz w:val="24"/>
          <w:szCs w:val="18"/>
        </w:rPr>
        <w:t>ir</w:t>
      </w:r>
      <w:r w:rsidR="004C7DAE" w:rsidRPr="0099599C">
        <w:rPr>
          <w:bCs/>
          <w:sz w:val="24"/>
          <w:szCs w:val="18"/>
        </w:rPr>
        <w:t xml:space="preserve"> subject area. </w:t>
      </w:r>
    </w:p>
    <w:p w14:paraId="71C86FD1" w14:textId="6DA9EE86" w:rsidR="00912926" w:rsidRDefault="00912926" w:rsidP="00462E5D">
      <w:pPr>
        <w:jc w:val="both"/>
        <w:rPr>
          <w:bCs/>
          <w:sz w:val="24"/>
          <w:szCs w:val="18"/>
        </w:rPr>
      </w:pPr>
    </w:p>
    <w:p w14:paraId="2F8EEAB0" w14:textId="77777777" w:rsidR="002E23C0" w:rsidRDefault="002E23C0" w:rsidP="00462E5D">
      <w:pPr>
        <w:jc w:val="both"/>
        <w:rPr>
          <w:bCs/>
          <w:sz w:val="24"/>
          <w:szCs w:val="18"/>
        </w:rPr>
      </w:pPr>
    </w:p>
    <w:p w14:paraId="521135FE" w14:textId="515A00DE" w:rsidR="002E23C0" w:rsidRPr="002E23C0" w:rsidRDefault="002E23C0" w:rsidP="00462E5D">
      <w:pPr>
        <w:jc w:val="both"/>
        <w:rPr>
          <w:b/>
          <w:sz w:val="24"/>
          <w:szCs w:val="18"/>
        </w:rPr>
      </w:pPr>
      <w:r w:rsidRPr="002E23C0">
        <w:rPr>
          <w:b/>
          <w:sz w:val="28"/>
          <w:szCs w:val="20"/>
        </w:rPr>
        <w:t>Impact on learning &amp; teaching</w:t>
      </w:r>
    </w:p>
    <w:p w14:paraId="36CDF5C7" w14:textId="77777777" w:rsidR="009838C5" w:rsidRDefault="006236D9" w:rsidP="00462E5D">
      <w:pPr>
        <w:jc w:val="both"/>
        <w:rPr>
          <w:bCs/>
          <w:sz w:val="24"/>
          <w:szCs w:val="18"/>
        </w:rPr>
      </w:pPr>
      <w:r>
        <w:rPr>
          <w:bCs/>
          <w:sz w:val="24"/>
          <w:szCs w:val="18"/>
        </w:rPr>
        <w:t xml:space="preserve">Some initial participant feedback from the events organised was that students thought the Lived Experience workshop mattered because it created a means to get to know fellow students and hear about their identities (especially appreciated in a large cohort such as psychology). Participants further commented on the safety of doing this in small groups in which they felt they could </w:t>
      </w:r>
      <w:proofErr w:type="gramStart"/>
      <w:r>
        <w:rPr>
          <w:bCs/>
          <w:sz w:val="24"/>
          <w:szCs w:val="18"/>
        </w:rPr>
        <w:t>open up</w:t>
      </w:r>
      <w:proofErr w:type="gramEnd"/>
      <w:r>
        <w:rPr>
          <w:bCs/>
          <w:sz w:val="24"/>
          <w:szCs w:val="18"/>
        </w:rPr>
        <w:t xml:space="preserve"> and share more personal stories and experiences. For example, one student commented that she got a better understanding of the difference between more individualistic versus collectivist societies/norms, which could impact on how students and staff relate to each other. Others commented on the importance of considering the time and context in which a particular (academic) topic/issue took place, including who developed it. Some students commented on the connection between artefacts and culture and how cultural background impacts our thoughts on the artefacts and what they symbolise. Finally, in the context of decolonizing the curriculum, the importance of option modules (and having a </w:t>
      </w:r>
      <w:r w:rsidR="007D5696">
        <w:rPr>
          <w:bCs/>
          <w:sz w:val="24"/>
          <w:szCs w:val="18"/>
        </w:rPr>
        <w:t xml:space="preserve">choice between wide-ranging modules) </w:t>
      </w:r>
      <w:r>
        <w:rPr>
          <w:bCs/>
          <w:sz w:val="24"/>
          <w:szCs w:val="18"/>
        </w:rPr>
        <w:t>was highlighted.</w:t>
      </w:r>
    </w:p>
    <w:p w14:paraId="0D3BFBE1" w14:textId="2438EC4C" w:rsidR="006778E2" w:rsidRDefault="006236D9" w:rsidP="00462E5D">
      <w:pPr>
        <w:jc w:val="both"/>
        <w:rPr>
          <w:bCs/>
          <w:sz w:val="24"/>
          <w:szCs w:val="18"/>
        </w:rPr>
      </w:pPr>
      <w:r>
        <w:rPr>
          <w:bCs/>
          <w:sz w:val="24"/>
          <w:szCs w:val="18"/>
        </w:rPr>
        <w:t xml:space="preserve">  </w:t>
      </w:r>
    </w:p>
    <w:p w14:paraId="25464FDA" w14:textId="1F3280E3" w:rsidR="002E23C0" w:rsidRDefault="006778E2" w:rsidP="00462E5D">
      <w:pPr>
        <w:jc w:val="both"/>
        <w:rPr>
          <w:bCs/>
          <w:sz w:val="24"/>
          <w:szCs w:val="18"/>
        </w:rPr>
      </w:pPr>
      <w:r>
        <w:rPr>
          <w:bCs/>
          <w:sz w:val="24"/>
          <w:szCs w:val="18"/>
        </w:rPr>
        <w:t>We foresee that once the Global Psychology Resources page is more populated with relevant books, articles, podcasts, videos, and websites, this will form an invaluable resource for both staff and students</w:t>
      </w:r>
      <w:r w:rsidR="00EA794F">
        <w:rPr>
          <w:bCs/>
          <w:sz w:val="24"/>
          <w:szCs w:val="18"/>
        </w:rPr>
        <w:t xml:space="preserve">, </w:t>
      </w:r>
      <w:r>
        <w:rPr>
          <w:bCs/>
          <w:sz w:val="24"/>
          <w:szCs w:val="18"/>
        </w:rPr>
        <w:t>provid</w:t>
      </w:r>
      <w:r w:rsidR="00EA794F">
        <w:rPr>
          <w:bCs/>
          <w:sz w:val="24"/>
          <w:szCs w:val="18"/>
        </w:rPr>
        <w:t>ing</w:t>
      </w:r>
      <w:r>
        <w:rPr>
          <w:bCs/>
          <w:sz w:val="24"/>
          <w:szCs w:val="18"/>
        </w:rPr>
        <w:t xml:space="preserve"> a common reference area that will allow for further conversation based on a mutual understanding of relevant stories.</w:t>
      </w:r>
      <w:r w:rsidR="00EA794F">
        <w:rPr>
          <w:bCs/>
          <w:sz w:val="24"/>
          <w:szCs w:val="18"/>
        </w:rPr>
        <w:t xml:space="preserve"> This is particularly valuable for those staff members that have indicated their interest in this important topic, but feel they are not necessarily equipped with the knowledge and/or language to feel comfortable contributing to what at times can be sensitive conversations.</w:t>
      </w:r>
    </w:p>
    <w:p w14:paraId="02B50C5D" w14:textId="77777777" w:rsidR="006236D9" w:rsidRDefault="006236D9" w:rsidP="00462E5D">
      <w:pPr>
        <w:jc w:val="both"/>
        <w:rPr>
          <w:bCs/>
          <w:sz w:val="24"/>
          <w:szCs w:val="18"/>
        </w:rPr>
      </w:pPr>
    </w:p>
    <w:p w14:paraId="55DA511C" w14:textId="77777777" w:rsidR="002E23C0" w:rsidRDefault="002E23C0" w:rsidP="00462E5D">
      <w:pPr>
        <w:jc w:val="both"/>
        <w:rPr>
          <w:bCs/>
          <w:sz w:val="24"/>
          <w:szCs w:val="18"/>
        </w:rPr>
      </w:pPr>
    </w:p>
    <w:p w14:paraId="06D7DBB4" w14:textId="080F3F9B" w:rsidR="00462E5D" w:rsidRPr="00912926" w:rsidRDefault="002E23C0" w:rsidP="0099599C">
      <w:pPr>
        <w:jc w:val="both"/>
        <w:rPr>
          <w:b/>
          <w:sz w:val="28"/>
          <w:szCs w:val="20"/>
        </w:rPr>
      </w:pPr>
      <w:r w:rsidRPr="002E23C0">
        <w:rPr>
          <w:b/>
          <w:sz w:val="28"/>
          <w:szCs w:val="20"/>
        </w:rPr>
        <w:t>Lessons for the future</w:t>
      </w:r>
    </w:p>
    <w:p w14:paraId="3B02AD87" w14:textId="77777777" w:rsidR="0057024E" w:rsidRDefault="000C19A8">
      <w:pPr>
        <w:rPr>
          <w:sz w:val="24"/>
          <w:szCs w:val="36"/>
        </w:rPr>
      </w:pPr>
      <w:r>
        <w:rPr>
          <w:sz w:val="24"/>
          <w:szCs w:val="36"/>
        </w:rPr>
        <w:t>One obstacle that we encountered was when to organise relevant events during the academic calendar in terms of both staff and student availability. We ended up organising the Lived Experience event quite late in Semester 2, which made it harder to recruit enough student participants</w:t>
      </w:r>
      <w:r w:rsidR="0057024E">
        <w:rPr>
          <w:sz w:val="24"/>
          <w:szCs w:val="36"/>
        </w:rPr>
        <w:t xml:space="preserve"> as well as get more staff members to engage (especially during marking)</w:t>
      </w:r>
      <w:r>
        <w:rPr>
          <w:sz w:val="24"/>
          <w:szCs w:val="36"/>
        </w:rPr>
        <w:t>. It also proved difficult to get enough staff engaged with the Global Psychology Resources page.</w:t>
      </w:r>
    </w:p>
    <w:p w14:paraId="3F9F188D" w14:textId="77777777" w:rsidR="0057024E" w:rsidRDefault="0057024E">
      <w:pPr>
        <w:rPr>
          <w:sz w:val="24"/>
          <w:szCs w:val="36"/>
        </w:rPr>
      </w:pPr>
    </w:p>
    <w:p w14:paraId="484833B6" w14:textId="47FB1758" w:rsidR="00EC383A" w:rsidRPr="0057024E" w:rsidRDefault="000C19A8">
      <w:pPr>
        <w:rPr>
          <w:sz w:val="24"/>
          <w:szCs w:val="36"/>
        </w:rPr>
      </w:pPr>
      <w:r>
        <w:rPr>
          <w:sz w:val="24"/>
          <w:szCs w:val="36"/>
        </w:rPr>
        <w:t xml:space="preserve">However, we envision organising a psychology-wide </w:t>
      </w:r>
      <w:r w:rsidR="0057024E">
        <w:rPr>
          <w:sz w:val="24"/>
          <w:szCs w:val="36"/>
        </w:rPr>
        <w:t xml:space="preserve">staff-focused </w:t>
      </w:r>
      <w:r>
        <w:rPr>
          <w:sz w:val="24"/>
          <w:szCs w:val="36"/>
        </w:rPr>
        <w:t xml:space="preserve">event based </w:t>
      </w:r>
      <w:r w:rsidR="0057024E">
        <w:rPr>
          <w:sz w:val="24"/>
          <w:szCs w:val="36"/>
        </w:rPr>
        <w:t>on</w:t>
      </w:r>
      <w:r>
        <w:rPr>
          <w:sz w:val="24"/>
          <w:szCs w:val="36"/>
        </w:rPr>
        <w:t xml:space="preserve"> the efforts and results of this project, to kickstart a decolonizing conversation based on developed tools and gained knowledge and insights.  </w:t>
      </w:r>
    </w:p>
    <w:p w14:paraId="358CC9C5" w14:textId="77777777" w:rsidR="00EC383A" w:rsidRDefault="00EC383A"/>
    <w:p w14:paraId="351FA2C1" w14:textId="77777777" w:rsidR="00EC383A" w:rsidRDefault="00EC383A"/>
    <w:p w14:paraId="16F5D464" w14:textId="77777777" w:rsidR="00EC383A" w:rsidRDefault="00EC383A"/>
    <w:p w14:paraId="77B41809" w14:textId="77777777" w:rsidR="00983CDF" w:rsidRDefault="00983CDF"/>
    <w:p w14:paraId="25090054" w14:textId="77777777" w:rsidR="0078029E" w:rsidRDefault="0078029E"/>
    <w:p w14:paraId="70E41D6E" w14:textId="77777777" w:rsidR="0078029E" w:rsidRDefault="0078029E"/>
    <w:p w14:paraId="01DDAECE" w14:textId="77777777" w:rsidR="0078029E" w:rsidRDefault="0078029E"/>
    <w:p w14:paraId="391585CA" w14:textId="77777777" w:rsidR="0078029E" w:rsidRDefault="0078029E"/>
    <w:p w14:paraId="0AADFA1F" w14:textId="77777777" w:rsidR="00983CDF" w:rsidRPr="00983CDF" w:rsidRDefault="00983CDF" w:rsidP="00983CDF">
      <w:pPr>
        <w:rPr>
          <w:sz w:val="24"/>
          <w:szCs w:val="36"/>
        </w:rPr>
      </w:pPr>
      <w:r w:rsidRPr="00983CDF">
        <w:rPr>
          <w:b/>
          <w:bCs/>
          <w:sz w:val="24"/>
          <w:szCs w:val="36"/>
        </w:rPr>
        <w:lastRenderedPageBreak/>
        <w:t>References:</w:t>
      </w:r>
      <w:r w:rsidRPr="00983CDF">
        <w:rPr>
          <w:sz w:val="24"/>
          <w:szCs w:val="36"/>
        </w:rPr>
        <w:t> </w:t>
      </w:r>
    </w:p>
    <w:p w14:paraId="4F61402B" w14:textId="77777777" w:rsidR="00983CDF" w:rsidRPr="00983CDF" w:rsidRDefault="00983CDF" w:rsidP="00983CDF">
      <w:pPr>
        <w:rPr>
          <w:sz w:val="22"/>
          <w:szCs w:val="22"/>
        </w:rPr>
      </w:pPr>
      <w:proofErr w:type="spellStart"/>
      <w:r w:rsidRPr="00983CDF">
        <w:rPr>
          <w:sz w:val="22"/>
          <w:szCs w:val="22"/>
        </w:rPr>
        <w:t>Augoustinos</w:t>
      </w:r>
      <w:proofErr w:type="spellEnd"/>
      <w:r w:rsidRPr="00983CDF">
        <w:rPr>
          <w:sz w:val="22"/>
          <w:szCs w:val="22"/>
        </w:rPr>
        <w:t xml:space="preserve">, M. (2009). Racism(s): One or many. </w:t>
      </w:r>
      <w:r w:rsidRPr="00983CDF">
        <w:rPr>
          <w:i/>
          <w:iCs/>
          <w:sz w:val="22"/>
          <w:szCs w:val="22"/>
        </w:rPr>
        <w:t>International Journal of Psychology, 1,</w:t>
      </w:r>
      <w:r w:rsidRPr="00983CDF">
        <w:rPr>
          <w:sz w:val="22"/>
          <w:szCs w:val="22"/>
        </w:rPr>
        <w:t xml:space="preserve"> 43-45. </w:t>
      </w:r>
    </w:p>
    <w:p w14:paraId="60E78158" w14:textId="77777777" w:rsidR="00983CDF" w:rsidRPr="00983CDF" w:rsidRDefault="00983CDF" w:rsidP="00983CDF">
      <w:pPr>
        <w:rPr>
          <w:sz w:val="22"/>
          <w:szCs w:val="22"/>
        </w:rPr>
      </w:pPr>
      <w:r w:rsidRPr="00983CDF">
        <w:rPr>
          <w:sz w:val="22"/>
          <w:szCs w:val="22"/>
        </w:rPr>
        <w:t> </w:t>
      </w:r>
      <w:r w:rsidRPr="00983CDF">
        <w:rPr>
          <w:sz w:val="22"/>
          <w:szCs w:val="22"/>
        </w:rPr>
        <w:br/>
        <w:t xml:space="preserve">Bhambra, G. K., </w:t>
      </w:r>
      <w:proofErr w:type="spellStart"/>
      <w:r w:rsidRPr="00983CDF">
        <w:rPr>
          <w:sz w:val="22"/>
          <w:szCs w:val="22"/>
        </w:rPr>
        <w:t>Gebrial</w:t>
      </w:r>
      <w:proofErr w:type="spellEnd"/>
      <w:r w:rsidRPr="00983CDF">
        <w:rPr>
          <w:sz w:val="22"/>
          <w:szCs w:val="22"/>
        </w:rPr>
        <w:t xml:space="preserve">, D., &amp; </w:t>
      </w:r>
      <w:proofErr w:type="spellStart"/>
      <w:r w:rsidRPr="00983CDF">
        <w:rPr>
          <w:sz w:val="22"/>
          <w:szCs w:val="22"/>
        </w:rPr>
        <w:t>Nişancıoğlu</w:t>
      </w:r>
      <w:proofErr w:type="spellEnd"/>
      <w:r w:rsidRPr="00983CDF">
        <w:rPr>
          <w:sz w:val="22"/>
          <w:szCs w:val="22"/>
        </w:rPr>
        <w:t xml:space="preserve">, K. (2018) ‘Decolonising the University?’, in G.K. Bhambra, D. </w:t>
      </w:r>
      <w:proofErr w:type="spellStart"/>
      <w:r w:rsidRPr="00983CDF">
        <w:rPr>
          <w:sz w:val="22"/>
          <w:szCs w:val="22"/>
        </w:rPr>
        <w:t>Gebrial</w:t>
      </w:r>
      <w:proofErr w:type="spellEnd"/>
      <w:r w:rsidRPr="00983CDF">
        <w:rPr>
          <w:sz w:val="22"/>
          <w:szCs w:val="22"/>
        </w:rPr>
        <w:t xml:space="preserve">, &amp; K. </w:t>
      </w:r>
      <w:proofErr w:type="spellStart"/>
      <w:r w:rsidRPr="00983CDF">
        <w:rPr>
          <w:sz w:val="22"/>
          <w:szCs w:val="22"/>
        </w:rPr>
        <w:t>Nişancıoğlu</w:t>
      </w:r>
      <w:proofErr w:type="spellEnd"/>
      <w:r w:rsidRPr="00983CDF">
        <w:rPr>
          <w:sz w:val="22"/>
          <w:szCs w:val="22"/>
        </w:rPr>
        <w:t xml:space="preserve"> (Eds.), </w:t>
      </w:r>
      <w:r w:rsidRPr="00983CDF">
        <w:rPr>
          <w:i/>
          <w:iCs/>
          <w:sz w:val="22"/>
          <w:szCs w:val="22"/>
        </w:rPr>
        <w:t xml:space="preserve">Decolonising the university </w:t>
      </w:r>
      <w:r w:rsidRPr="00983CDF">
        <w:rPr>
          <w:sz w:val="22"/>
          <w:szCs w:val="22"/>
        </w:rPr>
        <w:t>(pp. 1-16). Pluto Press.  </w:t>
      </w:r>
    </w:p>
    <w:p w14:paraId="2C59F100" w14:textId="77777777" w:rsidR="00983CDF" w:rsidRPr="00983CDF" w:rsidRDefault="00983CDF" w:rsidP="00983CDF">
      <w:pPr>
        <w:rPr>
          <w:sz w:val="22"/>
          <w:szCs w:val="22"/>
        </w:rPr>
      </w:pPr>
      <w:r w:rsidRPr="00983CDF">
        <w:rPr>
          <w:sz w:val="22"/>
          <w:szCs w:val="22"/>
        </w:rPr>
        <w:t>Goodman, S. (2015). Qualitative psychology: A weapon in the battle against scientific </w:t>
      </w:r>
    </w:p>
    <w:p w14:paraId="117F5349" w14:textId="77777777" w:rsidR="00983CDF" w:rsidRPr="00983CDF" w:rsidRDefault="00983CDF" w:rsidP="00983CDF">
      <w:pPr>
        <w:rPr>
          <w:sz w:val="22"/>
          <w:szCs w:val="22"/>
        </w:rPr>
      </w:pPr>
      <w:r w:rsidRPr="00983CDF">
        <w:rPr>
          <w:sz w:val="22"/>
          <w:szCs w:val="22"/>
        </w:rPr>
        <w:t xml:space="preserve">racism. </w:t>
      </w:r>
      <w:r w:rsidRPr="00983CDF">
        <w:rPr>
          <w:i/>
          <w:iCs/>
          <w:sz w:val="22"/>
          <w:szCs w:val="22"/>
        </w:rPr>
        <w:t>Qualitative Methods in Psychology, 20</w:t>
      </w:r>
      <w:r w:rsidRPr="00983CDF">
        <w:rPr>
          <w:sz w:val="22"/>
          <w:szCs w:val="22"/>
        </w:rPr>
        <w:t>, 24-27. </w:t>
      </w:r>
    </w:p>
    <w:p w14:paraId="5CAAD988" w14:textId="77777777" w:rsidR="00983CDF" w:rsidRPr="00983CDF" w:rsidRDefault="00983CDF" w:rsidP="00983CDF">
      <w:pPr>
        <w:rPr>
          <w:sz w:val="22"/>
          <w:szCs w:val="22"/>
        </w:rPr>
      </w:pPr>
      <w:r w:rsidRPr="00983CDF">
        <w:rPr>
          <w:sz w:val="22"/>
          <w:szCs w:val="22"/>
        </w:rPr>
        <w:t> </w:t>
      </w:r>
    </w:p>
    <w:p w14:paraId="21681139" w14:textId="77777777" w:rsidR="00983CDF" w:rsidRPr="00983CDF" w:rsidRDefault="00983CDF" w:rsidP="00983CDF">
      <w:pPr>
        <w:rPr>
          <w:sz w:val="22"/>
          <w:szCs w:val="22"/>
        </w:rPr>
      </w:pPr>
      <w:r w:rsidRPr="00983CDF">
        <w:rPr>
          <w:sz w:val="22"/>
          <w:szCs w:val="22"/>
        </w:rPr>
        <w:t xml:space="preserve">Krauss, J.E., Mani, S., Cromwell, J., San Roman Pineda, I.  Cleaver, F. (2022). Bringing research alive through stories: reflecting on research storytelling as a public engagement method. </w:t>
      </w:r>
      <w:r w:rsidRPr="00983CDF">
        <w:rPr>
          <w:i/>
          <w:iCs/>
          <w:sz w:val="22"/>
          <w:szCs w:val="22"/>
        </w:rPr>
        <w:t xml:space="preserve">Research for All, 6 </w:t>
      </w:r>
      <w:r w:rsidRPr="00983CDF">
        <w:rPr>
          <w:sz w:val="22"/>
          <w:szCs w:val="22"/>
        </w:rPr>
        <w:t>(1). ISSN 2399-8121 https://doi.org/10.14324/rfa.06.1.20 </w:t>
      </w:r>
    </w:p>
    <w:p w14:paraId="306970E1" w14:textId="77777777" w:rsidR="00983CDF" w:rsidRPr="00983CDF" w:rsidRDefault="00983CDF" w:rsidP="00983CDF">
      <w:pPr>
        <w:rPr>
          <w:sz w:val="22"/>
          <w:szCs w:val="22"/>
        </w:rPr>
      </w:pPr>
      <w:r w:rsidRPr="00983CDF">
        <w:rPr>
          <w:sz w:val="22"/>
          <w:szCs w:val="22"/>
        </w:rPr>
        <w:t> </w:t>
      </w:r>
    </w:p>
    <w:p w14:paraId="581C31EB" w14:textId="77777777" w:rsidR="00983CDF" w:rsidRPr="00983CDF" w:rsidRDefault="00983CDF" w:rsidP="00983CDF">
      <w:pPr>
        <w:rPr>
          <w:sz w:val="22"/>
          <w:szCs w:val="22"/>
        </w:rPr>
      </w:pPr>
      <w:r w:rsidRPr="00983CDF">
        <w:rPr>
          <w:sz w:val="22"/>
          <w:szCs w:val="22"/>
        </w:rPr>
        <w:t xml:space="preserve">Phoenix, A. (1999). Multiple racisms. </w:t>
      </w:r>
      <w:r w:rsidRPr="00983CDF">
        <w:rPr>
          <w:i/>
          <w:iCs/>
          <w:sz w:val="22"/>
          <w:szCs w:val="22"/>
        </w:rPr>
        <w:t>The Psychologist, 12</w:t>
      </w:r>
      <w:r w:rsidRPr="00983CDF">
        <w:rPr>
          <w:sz w:val="22"/>
          <w:szCs w:val="22"/>
        </w:rPr>
        <w:t>(3), 134-135. </w:t>
      </w:r>
    </w:p>
    <w:p w14:paraId="4CB3D777" w14:textId="77777777" w:rsidR="00983CDF" w:rsidRPr="00983CDF" w:rsidRDefault="00983CDF" w:rsidP="00983CDF">
      <w:pPr>
        <w:rPr>
          <w:sz w:val="22"/>
          <w:szCs w:val="22"/>
        </w:rPr>
      </w:pPr>
      <w:r w:rsidRPr="00983CDF">
        <w:rPr>
          <w:sz w:val="22"/>
          <w:szCs w:val="22"/>
        </w:rPr>
        <w:t> </w:t>
      </w:r>
    </w:p>
    <w:p w14:paraId="6DA4A91C" w14:textId="64768CFC" w:rsidR="00983CDF" w:rsidRDefault="00983CDF" w:rsidP="00983CDF">
      <w:pPr>
        <w:rPr>
          <w:sz w:val="22"/>
          <w:szCs w:val="22"/>
        </w:rPr>
      </w:pPr>
      <w:r w:rsidRPr="00983CDF">
        <w:rPr>
          <w:sz w:val="22"/>
          <w:szCs w:val="22"/>
        </w:rPr>
        <w:t xml:space="preserve">Reicher, S. (2001). Studying psychology studying racism. In M. </w:t>
      </w:r>
      <w:proofErr w:type="spellStart"/>
      <w:r w:rsidRPr="00983CDF">
        <w:rPr>
          <w:sz w:val="22"/>
          <w:szCs w:val="22"/>
        </w:rPr>
        <w:t>Augoustinos</w:t>
      </w:r>
      <w:proofErr w:type="spellEnd"/>
      <w:r w:rsidRPr="00983CDF">
        <w:rPr>
          <w:sz w:val="22"/>
          <w:szCs w:val="22"/>
        </w:rPr>
        <w:t xml:space="preserve">, K. Reynolds (Eds.), </w:t>
      </w:r>
      <w:r w:rsidRPr="00983CDF">
        <w:rPr>
          <w:i/>
          <w:iCs/>
          <w:sz w:val="22"/>
          <w:szCs w:val="22"/>
        </w:rPr>
        <w:t>Understanding prejudice, racism and social conflict</w:t>
      </w:r>
      <w:r w:rsidRPr="00983CDF">
        <w:rPr>
          <w:sz w:val="22"/>
          <w:szCs w:val="22"/>
        </w:rPr>
        <w:t xml:space="preserve"> (pp. 273-298). Sage.  </w:t>
      </w:r>
    </w:p>
    <w:p w14:paraId="5E3BEE98" w14:textId="77777777" w:rsidR="00EC383A" w:rsidRPr="00983CDF" w:rsidRDefault="00EC383A" w:rsidP="00983CDF">
      <w:pPr>
        <w:rPr>
          <w:sz w:val="22"/>
          <w:szCs w:val="22"/>
        </w:rPr>
      </w:pPr>
    </w:p>
    <w:p w14:paraId="60F89067" w14:textId="77777777" w:rsidR="00983CDF" w:rsidRPr="00983CDF" w:rsidRDefault="00983CDF" w:rsidP="00983CDF">
      <w:pPr>
        <w:rPr>
          <w:sz w:val="22"/>
          <w:szCs w:val="22"/>
        </w:rPr>
      </w:pPr>
      <w:proofErr w:type="spellStart"/>
      <w:r w:rsidRPr="00983CDF">
        <w:rPr>
          <w:sz w:val="22"/>
          <w:szCs w:val="22"/>
        </w:rPr>
        <w:t>Trombeta</w:t>
      </w:r>
      <w:proofErr w:type="spellEnd"/>
      <w:r w:rsidRPr="00983CDF">
        <w:rPr>
          <w:sz w:val="22"/>
          <w:szCs w:val="22"/>
        </w:rPr>
        <w:t xml:space="preserve">, G., &amp; Cox, S. M. (2022). The textual-visual thematic analysis: A framework to </w:t>
      </w:r>
      <w:proofErr w:type="spellStart"/>
      <w:r w:rsidRPr="00983CDF">
        <w:rPr>
          <w:sz w:val="22"/>
          <w:szCs w:val="22"/>
        </w:rPr>
        <w:t>analyze</w:t>
      </w:r>
      <w:proofErr w:type="spellEnd"/>
      <w:r w:rsidRPr="00983CDF">
        <w:rPr>
          <w:sz w:val="22"/>
          <w:szCs w:val="22"/>
        </w:rPr>
        <w:t xml:space="preserve"> the conjunction and interaction of visual and textual data. </w:t>
      </w:r>
      <w:r w:rsidRPr="00983CDF">
        <w:rPr>
          <w:i/>
          <w:iCs/>
          <w:sz w:val="22"/>
          <w:szCs w:val="22"/>
        </w:rPr>
        <w:t>The Qualitative Report</w:t>
      </w:r>
      <w:r w:rsidRPr="00983CDF">
        <w:rPr>
          <w:sz w:val="22"/>
          <w:szCs w:val="22"/>
        </w:rPr>
        <w:t xml:space="preserve">, </w:t>
      </w:r>
      <w:r w:rsidRPr="00983CDF">
        <w:rPr>
          <w:i/>
          <w:iCs/>
          <w:sz w:val="22"/>
          <w:szCs w:val="22"/>
        </w:rPr>
        <w:t>27</w:t>
      </w:r>
      <w:r w:rsidRPr="00983CDF">
        <w:rPr>
          <w:sz w:val="22"/>
          <w:szCs w:val="22"/>
        </w:rPr>
        <w:t xml:space="preserve">(6), 1557-1574. </w:t>
      </w:r>
      <w:hyperlink r:id="rId8" w:tgtFrame="_blank" w:history="1">
        <w:r w:rsidRPr="00983CDF">
          <w:rPr>
            <w:rStyle w:val="Hyperlink"/>
            <w:sz w:val="22"/>
            <w:szCs w:val="22"/>
          </w:rPr>
          <w:t>https://doi.org/10.46743/2160-3715/2022.5456</w:t>
        </w:r>
      </w:hyperlink>
      <w:r w:rsidRPr="00983CDF">
        <w:rPr>
          <w:sz w:val="22"/>
          <w:szCs w:val="22"/>
        </w:rPr>
        <w:t> </w:t>
      </w:r>
    </w:p>
    <w:p w14:paraId="678DE49A" w14:textId="77777777" w:rsidR="00983CDF" w:rsidRDefault="00983CDF"/>
    <w:sectPr w:rsidR="00983CDF" w:rsidSect="001E775B">
      <w:headerReference w:type="default" r:id="rId9"/>
      <w:footerReference w:type="default" r:id="rId10"/>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A52C8" w14:textId="77777777" w:rsidR="00C01D2C" w:rsidRDefault="00C01D2C" w:rsidP="00DA78A8">
      <w:pPr>
        <w:spacing w:line="240" w:lineRule="auto"/>
      </w:pPr>
      <w:r>
        <w:separator/>
      </w:r>
    </w:p>
  </w:endnote>
  <w:endnote w:type="continuationSeparator" w:id="0">
    <w:p w14:paraId="777B9588" w14:textId="77777777" w:rsidR="00C01D2C" w:rsidRDefault="00C01D2C" w:rsidP="00DA7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7070F" w14:textId="77777777" w:rsidR="00DA78A8" w:rsidRDefault="00044AB7">
    <w:pPr>
      <w:pStyle w:val="Footer"/>
    </w:pPr>
    <w:r w:rsidRPr="00D7661A">
      <w:rPr>
        <w:rFonts w:cs="Arial"/>
        <w:noProof/>
        <w:color w:val="333333"/>
        <w:lang w:val="en-GB" w:eastAsia="en-GB"/>
      </w:rPr>
      <mc:AlternateContent>
        <mc:Choice Requires="wps">
          <w:drawing>
            <wp:anchor distT="0" distB="0" distL="114300" distR="114300" simplePos="0" relativeHeight="251659264" behindDoc="0" locked="0" layoutInCell="1" allowOverlap="1" wp14:anchorId="227BDDEB" wp14:editId="04FD50EC">
              <wp:simplePos x="0" y="0"/>
              <wp:positionH relativeFrom="column">
                <wp:posOffset>-984885</wp:posOffset>
              </wp:positionH>
              <wp:positionV relativeFrom="page">
                <wp:posOffset>9944100</wp:posOffset>
              </wp:positionV>
              <wp:extent cx="20116800" cy="899795"/>
              <wp:effectExtent l="0" t="0" r="0" b="0"/>
              <wp:wrapThrough wrapText="bothSides">
                <wp:wrapPolygon edited="0">
                  <wp:start x="0" y="0"/>
                  <wp:lineTo x="0" y="20731"/>
                  <wp:lineTo x="21573" y="20731"/>
                  <wp:lineTo x="21573" y="0"/>
                  <wp:lineTo x="0" y="0"/>
                </wp:wrapPolygon>
              </wp:wrapThrough>
              <wp:docPr id="1" name="Rectangle 1"/>
              <wp:cNvGraphicFramePr/>
              <a:graphic xmlns:a="http://schemas.openxmlformats.org/drawingml/2006/main">
                <a:graphicData uri="http://schemas.microsoft.com/office/word/2010/wordprocessingShape">
                  <wps:wsp>
                    <wps:cNvSpPr/>
                    <wps:spPr>
                      <a:xfrm>
                        <a:off x="0" y="0"/>
                        <a:ext cx="20116800" cy="899795"/>
                      </a:xfrm>
                      <a:prstGeom prst="rect">
                        <a:avLst/>
                      </a:prstGeom>
                      <a:solidFill>
                        <a:srgbClr val="ED018C"/>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311C6B1B" id="Rectangle 1" o:spid="_x0000_s1026" style="position:absolute;margin-left:-77.55pt;margin-top:783pt;width:22in;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IYOQBAAAkBAAADgAAAGRycy9lMm9Eb2MueG1srFPLbtswELwX6D8QvNeSXDS1Dcs52E0vRRsk&#10;7QfQ1FIiwBeWrB9/3yWlKH0BAYpeKJGcmd0ZktvbizXsBBi1dy1vFjVn4KTvtOtb/u3r3ZsVZzEJ&#10;1wnjHbT8CpHf7l6/2p7DBpZ+8KYDZCTi4uYcWj6kFDZVFeUAVsSFD+BoU3m0ItEU+6pDcSZ1a6pl&#10;Xd9UZ49dQC8hRlo9jJt8V/SVApm+KBUhMdNy6i2VEct4zGO124pNjyIMWk5tiH/owgrtqOgsdRBJ&#10;sO+o/5CyWqKPXqWF9LbySmkJxQO5aerf3DwOIkDxQuHEMMcU/5+s/Hy6R6Y7OjvOnLB0RA8UmnC9&#10;AdbkeM4hbgj1GO5xmkX6zV4vCm3+kgt2KZFe50jhkpikRXLV3Kxqil7S5mq9fr9+l1WrZ3rAmD6C&#10;tyz/tBypfIlSnD7FNEKfILla9EZ3d9qYMsH+uDfIToLO98Ohblb7Sf0XmHEZ7HymjYp5pcrWRjPl&#10;L10NZJxxD6AoE2q/KZ2U2whzHSEluFTCIRsFnWmKxGfi25eJEz5TodzUmbx8mTwzSmXv0ky22nn8&#10;m4CZW1Yj/imB0XeO4Oi7K10HTGbvxwcjnBw8vReZsASbUXQVywFOzybf9Z/nRfb5ce9+AAAA//8D&#10;AFBLAwQUAAYACAAAACEA467d4+IAAAAPAQAADwAAAGRycy9kb3ducmV2LnhtbEyPQU+DQBCF7yb+&#10;h82YeGsXagCLLI3RGE282NJ43rJTILKzhN0C/nvHkx7nvS9v3it2i+3FhKPvHCmI1xEIpNqZjhoF&#10;x+pldQ/CB01G945QwTd62JXXV4XOjZtpj9MhNIJDyOdaQRvCkEvp6xat9ms3ILF3dqPVgc+xkWbU&#10;M4fbXm6iKJVWd8QfWj3gU4v11+FiFexTrM7GHJPq9fljfqN38zmFrVK3N8vjA4iAS/iD4bc+V4eS&#10;O53chYwXvYJVnCQxs+wkacqzmLmL4s0WxIm1LMoykGUh/+8ofwAAAP//AwBQSwECLQAUAAYACAAA&#10;ACEA5JnDwPsAAADhAQAAEwAAAAAAAAAAAAAAAAAAAAAAW0NvbnRlbnRfVHlwZXNdLnhtbFBLAQIt&#10;ABQABgAIAAAAIQAjsmrh1wAAAJQBAAALAAAAAAAAAAAAAAAAACwBAABfcmVscy8ucmVsc1BLAQIt&#10;ABQABgAIAAAAIQD4N0hg5AEAACQEAAAOAAAAAAAAAAAAAAAAACwCAABkcnMvZTJvRG9jLnhtbFBL&#10;AQItABQABgAIAAAAIQDjrt3j4gAAAA8BAAAPAAAAAAAAAAAAAAAAADwEAABkcnMvZG93bnJldi54&#10;bWxQSwUGAAAAAAQABADzAAAASwUAAAAA&#10;" fillcolor="#ed018c" stroked="f" strokeweight=".5pt">
              <w10:wrap type="through" anchory="page"/>
            </v:rect>
          </w:pict>
        </mc:Fallback>
      </mc:AlternateContent>
    </w:r>
    <w:r w:rsidRPr="009C4567">
      <w:rPr>
        <w:rFonts w:cs="Arial"/>
        <w:noProof/>
        <w:color w:val="333333"/>
        <w:lang w:val="en-GB" w:eastAsia="en-GB"/>
      </w:rPr>
      <w:drawing>
        <wp:anchor distT="0" distB="0" distL="114300" distR="114300" simplePos="0" relativeHeight="251665408" behindDoc="0" locked="0" layoutInCell="1" allowOverlap="1" wp14:anchorId="05162B54" wp14:editId="3E88F4D5">
          <wp:simplePos x="0" y="0"/>
          <wp:positionH relativeFrom="column">
            <wp:posOffset>-511810</wp:posOffset>
          </wp:positionH>
          <wp:positionV relativeFrom="paragraph">
            <wp:posOffset>-95885</wp:posOffset>
          </wp:positionV>
          <wp:extent cx="5727700" cy="719455"/>
          <wp:effectExtent l="0" t="0" r="1270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27700" cy="719455"/>
                  </a:xfrm>
                  <a:prstGeom prst="rect">
                    <a:avLst/>
                  </a:prstGeom>
                </pic:spPr>
              </pic:pic>
            </a:graphicData>
          </a:graphic>
          <wp14:sizeRelH relativeFrom="page">
            <wp14:pctWidth>0</wp14:pctWidth>
          </wp14:sizeRelH>
          <wp14:sizeRelV relativeFrom="page">
            <wp14:pctHeight>0</wp14:pctHeight>
          </wp14:sizeRelV>
        </wp:anchor>
      </w:drawing>
    </w:r>
    <w:r w:rsidR="00DA78A8" w:rsidRPr="00DA78A8">
      <w:rPr>
        <w:rFonts w:cs="Arial"/>
        <w:noProof/>
        <w:color w:val="333333"/>
        <w:lang w:val="en-GB" w:eastAsia="en-GB"/>
      </w:rPr>
      <mc:AlternateContent>
        <mc:Choice Requires="wps">
          <w:drawing>
            <wp:anchor distT="0" distB="0" distL="114300" distR="114300" simplePos="0" relativeHeight="251661312" behindDoc="0" locked="0" layoutInCell="1" allowOverlap="1" wp14:anchorId="27255583" wp14:editId="5E4E5D07">
              <wp:simplePos x="0" y="0"/>
              <wp:positionH relativeFrom="column">
                <wp:posOffset>-969264</wp:posOffset>
              </wp:positionH>
              <wp:positionV relativeFrom="paragraph">
                <wp:posOffset>-101473</wp:posOffset>
              </wp:positionV>
              <wp:extent cx="9823450" cy="325120"/>
              <wp:effectExtent l="0" t="0" r="0" b="5715"/>
              <wp:wrapNone/>
              <wp:docPr id="2"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25120"/>
                      </a:xfrm>
                      <a:prstGeom prst="rect">
                        <a:avLst/>
                      </a:prstGeom>
                      <a:noFill/>
                      <a:ln>
                        <a:noFill/>
                      </a:ln>
                      <a:extLst>
                        <a:ext uri="{909E8E84-426E-40dd-AFC4-6F175D3DCCD1}">
                          <a14:hiddenFill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 uri="{91240B29-F687-4f45-9708-019B960494DF}">
                          <a14:hiddenLine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txbx>
                      <w:txbxContent>
                        <w:p w14:paraId="56F77B72" w14:textId="77777777" w:rsidR="00DA78A8" w:rsidRPr="00DA78A8" w:rsidRDefault="00DA78A8" w:rsidP="00DA78A8">
                          <w:pPr>
                            <w:pStyle w:val="NormalWeb"/>
                            <w:spacing w:before="0" w:beforeAutospacing="0" w:after="0" w:afterAutospacing="0"/>
                            <w:rPr>
                              <w:sz w:val="32"/>
                              <w:szCs w:val="32"/>
                            </w:rPr>
                          </w:pPr>
                        </w:p>
                      </w:txbxContent>
                    </wps:txbx>
                    <wps:bodyPr wrap="square">
                      <a:spAutoFit/>
                    </wps:bodyPr>
                  </wps:wsp>
                </a:graphicData>
              </a:graphic>
            </wp:anchor>
          </w:drawing>
        </mc:Choice>
        <mc:Fallback>
          <w:pict>
            <v:shapetype w14:anchorId="27255583" id="_x0000_t202" coordsize="21600,21600" o:spt="202" path="m,l,21600r21600,l21600,xe">
              <v:stroke joinstyle="miter"/>
              <v:path gradientshapeok="t" o:connecttype="rect"/>
            </v:shapetype>
            <v:shape id="_x0000_s1027" type="#_x0000_t202" style="position:absolute;margin-left:-76.3pt;margin-top:-8pt;width:773.5pt;height:2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1pPCrAEAADsDAAAOAAAAZHJzL2Uyb0RvYy54bWysUk1v2zAMvQ/YfxB0X5y469AZcYpuRXbp&#13;&#10;PoB2P4CRpViYJWqiEjv/fpTqput2G3YRJJJ6fI+P6+vJDeKoI1n0rVwtllJor7Czft/K7w/bN1dS&#13;&#10;UALfwYBet/KkSV5vXr9aj6HRNfY4dDoKBvHUjKGVfUqhqSpSvXZACwzac9JgdJD4GfdVF2FkdDdU&#13;&#10;9XL5rhoxdiGi0kQcvX1Myk3BN0ar9NUY0kkMrWRuqZyxnLt8Vps1NPsIobdqpgH/wMKB9dz0DHUL&#13;&#10;CcQh2r+gnFURCU1aKHQVGmOVLhpYzWr5h5r7HoIuWng4FM5jov8Hq74c78O3KNL0ASc2sIigcIfq&#13;&#10;BwmPH3vwe30TI469ho4br/LIqjFQM3/No6aGMshu/IwdmwyHhAVoMtHlqbBOwehswOk8dD0loTj4&#13;&#10;/qq+eHvJKcW5i/pyVRdXKmiefodI6ZNGJ/KllZFNLehwvKOU2UDzVJKbedzaYSjGDv5FgAtzpLDP&#13;&#10;hB+pp2k3CdvN0rKYHXYnljPyWrSSfh4gZheARd6wsq0tTZ8LZ0R2qHCZtymvwO/vUvW885tfAAAA&#13;&#10;//8DAFBLAwQUAAYACAAAACEAOsdyp+MAAAARAQAADwAAAGRycy9kb3ducmV2LnhtbEyPQW+DMAyF&#13;&#10;75P2HyJP2q0N0IJWSqiqdZN22GUdu7vEJWgkQSQt9N8vnNaLZcvPz+8rdpPu2JUG11ojIF5GwMjU&#13;&#10;VramEVB9vy9egDmPRmJnDQm4kYNd+fhQYC7taL7oevQNCybG5ShAed/nnLtakUa3tD2ZsDvbQaMP&#13;&#10;49BwOeAYzHXHkyjKuMbWhA8Ke3pVVP8eL1qA93If36o37T5+ps/DqKI6xUqI56fpsA1lvwXmafL/&#13;&#10;FzAzhPxQhmAnezHSsU7AIk6TLGjnLgtos2S1Wa+BnQSs0gR4WfB7kvIPAAD//wMAUEsBAi0AFAAG&#13;&#10;AAgAAAAhALaDOJL+AAAA4QEAABMAAAAAAAAAAAAAAAAAAAAAAFtDb250ZW50X1R5cGVzXS54bWxQ&#13;&#10;SwECLQAUAAYACAAAACEAOP0h/9YAAACUAQAACwAAAAAAAAAAAAAAAAAvAQAAX3JlbHMvLnJlbHNQ&#13;&#10;SwECLQAUAAYACAAAACEA29aTwqwBAAA7AwAADgAAAAAAAAAAAAAAAAAuAgAAZHJzL2Uyb0RvYy54&#13;&#10;bWxQSwECLQAUAAYACAAAACEAOsdyp+MAAAARAQAADwAAAAAAAAAAAAAAAAAGBAAAZHJzL2Rvd25y&#13;&#10;ZXYueG1sUEsFBgAAAAAEAAQA8wAAABYFAAAAAA==&#13;&#10;" filled="f" stroked="f">
              <v:textbox style="mso-fit-shape-to-text:t">
                <w:txbxContent>
                  <w:p w14:paraId="56F77B72" w14:textId="77777777" w:rsidR="00DA78A8" w:rsidRPr="00DA78A8" w:rsidRDefault="00DA78A8" w:rsidP="00DA78A8">
                    <w:pPr>
                      <w:pStyle w:val="NormalWeb"/>
                      <w:spacing w:before="0" w:beforeAutospacing="0" w:after="0" w:afterAutospacing="0"/>
                      <w:rPr>
                        <w:sz w:val="32"/>
                        <w:szCs w:val="3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E727F" w14:textId="77777777" w:rsidR="00C01D2C" w:rsidRDefault="00C01D2C" w:rsidP="00DA78A8">
      <w:pPr>
        <w:spacing w:line="240" w:lineRule="auto"/>
      </w:pPr>
      <w:r>
        <w:separator/>
      </w:r>
    </w:p>
  </w:footnote>
  <w:footnote w:type="continuationSeparator" w:id="0">
    <w:p w14:paraId="0CA63EE7" w14:textId="77777777" w:rsidR="00C01D2C" w:rsidRDefault="00C01D2C" w:rsidP="00DA78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BA69F" w14:textId="77777777" w:rsidR="00DA78A8" w:rsidRDefault="008F6160">
    <w:pPr>
      <w:pStyle w:val="Header"/>
    </w:pPr>
    <w:r w:rsidRPr="00DA78A8">
      <w:rPr>
        <w:rFonts w:cs="Arial"/>
        <w:noProof/>
        <w:color w:val="333333"/>
        <w:lang w:val="en-GB" w:eastAsia="en-GB"/>
      </w:rPr>
      <mc:AlternateContent>
        <mc:Choice Requires="wps">
          <w:drawing>
            <wp:anchor distT="0" distB="0" distL="114300" distR="114300" simplePos="0" relativeHeight="251664384" behindDoc="0" locked="0" layoutInCell="1" allowOverlap="1" wp14:anchorId="35F79384" wp14:editId="75E30D23">
              <wp:simplePos x="0" y="0"/>
              <wp:positionH relativeFrom="column">
                <wp:posOffset>3714750</wp:posOffset>
              </wp:positionH>
              <wp:positionV relativeFrom="paragraph">
                <wp:posOffset>0</wp:posOffset>
              </wp:positionV>
              <wp:extent cx="9823450" cy="325120"/>
              <wp:effectExtent l="0" t="0" r="0" b="5715"/>
              <wp:wrapNone/>
              <wp:docPr id="8"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25120"/>
                      </a:xfrm>
                      <a:prstGeom prst="rect">
                        <a:avLst/>
                      </a:prstGeom>
                      <a:noFill/>
                      <a:ln>
                        <a:noFill/>
                      </a:ln>
                      <a:extLst>
                        <a:ext uri="{909E8E84-426E-40dd-AFC4-6F175D3DCCD1}">
                          <a14:hiddenFill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 uri="{91240B29-F687-4f45-9708-019B960494DF}">
                          <a14:hiddenLine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txbx>
                      <w:txbxContent>
                        <w:p w14:paraId="7F53B898" w14:textId="77777777" w:rsidR="008F6160" w:rsidRPr="00DA78A8" w:rsidRDefault="008F6160" w:rsidP="008F6160">
                          <w:pPr>
                            <w:pStyle w:val="NormalWeb"/>
                            <w:spacing w:before="0" w:beforeAutospacing="0" w:after="0" w:afterAutospacing="0"/>
                            <w:rPr>
                              <w:sz w:val="32"/>
                              <w:szCs w:val="32"/>
                            </w:rPr>
                          </w:pPr>
                        </w:p>
                      </w:txbxContent>
                    </wps:txbx>
                    <wps:bodyPr wrap="square">
                      <a:spAutoFit/>
                    </wps:bodyPr>
                  </wps:wsp>
                </a:graphicData>
              </a:graphic>
            </wp:anchor>
          </w:drawing>
        </mc:Choice>
        <mc:Fallback>
          <w:pict>
            <v:shapetype w14:anchorId="35F79384" id="_x0000_t202" coordsize="21600,21600" o:spt="202" path="m,l,21600r21600,l21600,xe">
              <v:stroke joinstyle="miter"/>
              <v:path gradientshapeok="t" o:connecttype="rect"/>
            </v:shapetype>
            <v:shape id="TextBox 11" o:spid="_x0000_s1026" type="#_x0000_t202" style="position:absolute;margin-left:292.5pt;margin-top:0;width:773.5pt;height:25.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s7aqAEAADQDAAAOAAAAZHJzL2Uyb0RvYy54bWysUs1u2zAMvg/oOwi6L07cdeiMOEXXIrt0&#13;&#10;P0C7B2BkKRZmiaqoxM7bj1LTtN1uwy6CTVIfvx8tryY3iL2OZNG3cjGbS6G9ws76bSt/PqzfX0pB&#13;&#10;CXwHA3rdyoMmebU6e7ccQ6Nr7HHodBQM4qkZQyv7lEJTVaR67YBmGLTnpsHoIPFv3FZdhJHR3VDV&#13;&#10;8/nHasTYhYhKE3H19qkpVwXfGK3Sd2NIJzG0krmlcsZybvJZrZbQbCOE3qojDfgHFg6s56UnqFtI&#13;&#10;IHbR/gXlrIpIaNJMoavQGKt00cBqFvM/1Nz3EHTRwuZQONlE/w9Wfdvfhx9RpOkzThxgEUHhDtUv&#13;&#10;Eh5vevBbfR0jjr2GjhcvsmXVGKg5Xs1WU0MZZDN+xY5Dhl3CAjSZ6LIrrFMwOgdwOJmupyQUFz9d&#13;&#10;1ucfLriluHdeXyzqkkoFzfPtECl90ehE/mhl5FALOuzvKGU20DyP5GUe13YYSrCDf1PgwVwp7DPh&#13;&#10;J+pp2kw8nVVssDuwjpHfQyvpcQcx2w+s7polrW3Z9jJ4hOJoConjM8rZv/4vUy+PffUbAAD//wMA&#13;&#10;UEsDBBQABgAIAAAAIQC2eAxu3gAAAA0BAAAPAAAAZHJzL2Rvd25yZXYueG1sTI9BT8MwDIXvSPyH&#13;&#10;yEjcWNqioqlrOk0MJA5c2Mrda0Jb0ThV463dv8ec4PJk65Of3yu3ix/UxU2xD2QgXSWgHDXB9tQa&#13;&#10;qI+vD2tQkZEsDoGcgauLsK1ub0osbJjpw10O3CoxoViggY55LLSOTec8xlUYHQn7CpNHlnVqtZ1w&#13;&#10;FnM/6CxJnrTHnuRDh6N77lzzfTh7A8x2l17rFx/fPpf3/dwlTY61Mfd3y34jstuAYrfw3wX8dpD8&#13;&#10;UEmwUziTjWowkK9zKcQGRAVn6WMm00lAmoGuSv2/RfUDAAD//wMAUEsBAi0AFAAGAAgAAAAhALaD&#13;&#10;OJL+AAAA4QEAABMAAAAAAAAAAAAAAAAAAAAAAFtDb250ZW50X1R5cGVzXS54bWxQSwECLQAUAAYA&#13;&#10;CAAAACEAOP0h/9YAAACUAQAACwAAAAAAAAAAAAAAAAAvAQAAX3JlbHMvLnJlbHNQSwECLQAUAAYA&#13;&#10;CAAAACEA2arO2qgBAAA0AwAADgAAAAAAAAAAAAAAAAAuAgAAZHJzL2Uyb0RvYy54bWxQSwECLQAU&#13;&#10;AAYACAAAACEAtngMbt4AAAANAQAADwAAAAAAAAAAAAAAAAACBAAAZHJzL2Rvd25yZXYueG1sUEsF&#13;&#10;BgAAAAAEAAQA8wAAAA0FAAAAAA==&#13;&#10;" filled="f" stroked="f">
              <v:textbox style="mso-fit-shape-to-text:t">
                <w:txbxContent>
                  <w:p w14:paraId="7F53B898" w14:textId="77777777" w:rsidR="008F6160" w:rsidRPr="00DA78A8" w:rsidRDefault="008F6160" w:rsidP="008F6160">
                    <w:pPr>
                      <w:pStyle w:val="NormalWeb"/>
                      <w:spacing w:before="0" w:beforeAutospacing="0" w:after="0" w:afterAutospacing="0"/>
                      <w:rPr>
                        <w:sz w:val="32"/>
                        <w:szCs w:val="3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B2A84"/>
    <w:multiLevelType w:val="multilevel"/>
    <w:tmpl w:val="8A508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3B6975"/>
    <w:multiLevelType w:val="multilevel"/>
    <w:tmpl w:val="0EE02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087C8B"/>
    <w:multiLevelType w:val="multilevel"/>
    <w:tmpl w:val="6B8EA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0A2AA0"/>
    <w:multiLevelType w:val="multilevel"/>
    <w:tmpl w:val="0ADCD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3890"/>
    <w:multiLevelType w:val="multilevel"/>
    <w:tmpl w:val="3966908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594B6C5D"/>
    <w:multiLevelType w:val="multilevel"/>
    <w:tmpl w:val="05F29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D24E1D"/>
    <w:multiLevelType w:val="multilevel"/>
    <w:tmpl w:val="FC142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73308D"/>
    <w:multiLevelType w:val="multilevel"/>
    <w:tmpl w:val="A0FA2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3127505">
    <w:abstractNumId w:val="4"/>
  </w:num>
  <w:num w:numId="2" w16cid:durableId="2070423394">
    <w:abstractNumId w:val="3"/>
  </w:num>
  <w:num w:numId="3" w16cid:durableId="1324434770">
    <w:abstractNumId w:val="0"/>
  </w:num>
  <w:num w:numId="4" w16cid:durableId="1221282063">
    <w:abstractNumId w:val="1"/>
  </w:num>
  <w:num w:numId="5" w16cid:durableId="1251159023">
    <w:abstractNumId w:val="7"/>
  </w:num>
  <w:num w:numId="6" w16cid:durableId="221258578">
    <w:abstractNumId w:val="2"/>
  </w:num>
  <w:num w:numId="7" w16cid:durableId="1896157769">
    <w:abstractNumId w:val="5"/>
  </w:num>
  <w:num w:numId="8" w16cid:durableId="80836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0szQyMDQzMTE3szBQ0lEKTi0uzszPAykwrAUAcfBulCwAAAA="/>
  </w:docVars>
  <w:rsids>
    <w:rsidRoot w:val="00DA78A8"/>
    <w:rsid w:val="00013807"/>
    <w:rsid w:val="00042BCE"/>
    <w:rsid w:val="00044AB7"/>
    <w:rsid w:val="00055CC8"/>
    <w:rsid w:val="000A7D58"/>
    <w:rsid w:val="000C19A8"/>
    <w:rsid w:val="000F028B"/>
    <w:rsid w:val="00146D0D"/>
    <w:rsid w:val="001D6BA6"/>
    <w:rsid w:val="001E775B"/>
    <w:rsid w:val="002269DF"/>
    <w:rsid w:val="002E23C0"/>
    <w:rsid w:val="003040D4"/>
    <w:rsid w:val="004014B1"/>
    <w:rsid w:val="004071C2"/>
    <w:rsid w:val="0043211F"/>
    <w:rsid w:val="0046261F"/>
    <w:rsid w:val="00462E5D"/>
    <w:rsid w:val="004746F6"/>
    <w:rsid w:val="004A1240"/>
    <w:rsid w:val="004A750B"/>
    <w:rsid w:val="004C7DAE"/>
    <w:rsid w:val="004D11DF"/>
    <w:rsid w:val="004F0571"/>
    <w:rsid w:val="0056010B"/>
    <w:rsid w:val="0057024E"/>
    <w:rsid w:val="00576840"/>
    <w:rsid w:val="005A37E2"/>
    <w:rsid w:val="005D2913"/>
    <w:rsid w:val="005D74B6"/>
    <w:rsid w:val="006236D9"/>
    <w:rsid w:val="006778E2"/>
    <w:rsid w:val="0069602B"/>
    <w:rsid w:val="006C59FA"/>
    <w:rsid w:val="006C6F58"/>
    <w:rsid w:val="0076013D"/>
    <w:rsid w:val="0078029E"/>
    <w:rsid w:val="0079183D"/>
    <w:rsid w:val="007D135A"/>
    <w:rsid w:val="007D5696"/>
    <w:rsid w:val="00802C81"/>
    <w:rsid w:val="008665EA"/>
    <w:rsid w:val="008F6160"/>
    <w:rsid w:val="00912926"/>
    <w:rsid w:val="009838C5"/>
    <w:rsid w:val="00983CDF"/>
    <w:rsid w:val="0099599C"/>
    <w:rsid w:val="009B1AD3"/>
    <w:rsid w:val="009C4567"/>
    <w:rsid w:val="00A32F2E"/>
    <w:rsid w:val="00A41400"/>
    <w:rsid w:val="00A8119E"/>
    <w:rsid w:val="00AE5BB5"/>
    <w:rsid w:val="00B17BF5"/>
    <w:rsid w:val="00B451B3"/>
    <w:rsid w:val="00B56030"/>
    <w:rsid w:val="00C01D2C"/>
    <w:rsid w:val="00C517DF"/>
    <w:rsid w:val="00C55460"/>
    <w:rsid w:val="00CA4FAD"/>
    <w:rsid w:val="00CB2E25"/>
    <w:rsid w:val="00CD232C"/>
    <w:rsid w:val="00CE0CFC"/>
    <w:rsid w:val="00D17472"/>
    <w:rsid w:val="00D310FE"/>
    <w:rsid w:val="00D61161"/>
    <w:rsid w:val="00D91820"/>
    <w:rsid w:val="00D9543B"/>
    <w:rsid w:val="00DA51A2"/>
    <w:rsid w:val="00DA78A8"/>
    <w:rsid w:val="00DB5E93"/>
    <w:rsid w:val="00DF075C"/>
    <w:rsid w:val="00E3256C"/>
    <w:rsid w:val="00EA794F"/>
    <w:rsid w:val="00EC04FA"/>
    <w:rsid w:val="00EC383A"/>
    <w:rsid w:val="00F05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4D3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6160"/>
    <w:pPr>
      <w:spacing w:line="240" w:lineRule="atLeast"/>
    </w:pPr>
    <w:rPr>
      <w:rFonts w:ascii="Arial" w:eastAsia="Times New Roman" w:hAnsi="Arial" w:cs="Times New Roman"/>
      <w:sz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8A8"/>
    <w:pPr>
      <w:tabs>
        <w:tab w:val="center" w:pos="4513"/>
        <w:tab w:val="right" w:pos="9026"/>
      </w:tabs>
      <w:spacing w:line="240" w:lineRule="auto"/>
    </w:pPr>
    <w:rPr>
      <w:rFonts w:asciiTheme="minorHAnsi" w:eastAsiaTheme="minorHAnsi" w:hAnsiTheme="minorHAnsi" w:cstheme="minorBidi"/>
      <w:sz w:val="24"/>
      <w:lang w:val="en-US"/>
    </w:rPr>
  </w:style>
  <w:style w:type="character" w:customStyle="1" w:styleId="HeaderChar">
    <w:name w:val="Header Char"/>
    <w:basedOn w:val="DefaultParagraphFont"/>
    <w:link w:val="Header"/>
    <w:uiPriority w:val="99"/>
    <w:rsid w:val="00DA78A8"/>
  </w:style>
  <w:style w:type="paragraph" w:styleId="Footer">
    <w:name w:val="footer"/>
    <w:basedOn w:val="Normal"/>
    <w:link w:val="FooterChar"/>
    <w:uiPriority w:val="99"/>
    <w:unhideWhenUsed/>
    <w:rsid w:val="00DA78A8"/>
    <w:pPr>
      <w:tabs>
        <w:tab w:val="center" w:pos="4513"/>
        <w:tab w:val="right" w:pos="9026"/>
      </w:tabs>
      <w:spacing w:line="240" w:lineRule="auto"/>
    </w:pPr>
    <w:rPr>
      <w:rFonts w:asciiTheme="minorHAnsi" w:eastAsiaTheme="minorHAnsi" w:hAnsiTheme="minorHAnsi" w:cstheme="minorBidi"/>
      <w:sz w:val="24"/>
      <w:lang w:val="en-US"/>
    </w:rPr>
  </w:style>
  <w:style w:type="character" w:customStyle="1" w:styleId="FooterChar">
    <w:name w:val="Footer Char"/>
    <w:basedOn w:val="DefaultParagraphFont"/>
    <w:link w:val="Footer"/>
    <w:uiPriority w:val="99"/>
    <w:rsid w:val="00DA78A8"/>
  </w:style>
  <w:style w:type="paragraph" w:styleId="NormalWeb">
    <w:name w:val="Normal (Web)"/>
    <w:basedOn w:val="Normal"/>
    <w:uiPriority w:val="99"/>
    <w:semiHidden/>
    <w:unhideWhenUsed/>
    <w:rsid w:val="00DA78A8"/>
    <w:pPr>
      <w:spacing w:before="100" w:beforeAutospacing="1" w:after="100" w:afterAutospacing="1" w:line="240" w:lineRule="auto"/>
    </w:pPr>
    <w:rPr>
      <w:rFonts w:ascii="Times New Roman" w:eastAsiaTheme="minorEastAsia" w:hAnsi="Times New Roman"/>
      <w:sz w:val="24"/>
      <w:lang w:val="en-US"/>
    </w:rPr>
  </w:style>
  <w:style w:type="paragraph" w:styleId="ListParagraph">
    <w:name w:val="List Paragraph"/>
    <w:basedOn w:val="Normal"/>
    <w:uiPriority w:val="34"/>
    <w:qFormat/>
    <w:rsid w:val="00576840"/>
    <w:pPr>
      <w:ind w:left="720"/>
      <w:contextualSpacing/>
    </w:pPr>
  </w:style>
  <w:style w:type="table" w:styleId="TableGrid">
    <w:name w:val="Table Grid"/>
    <w:basedOn w:val="TableNormal"/>
    <w:uiPriority w:val="59"/>
    <w:rsid w:val="001E775B"/>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746F6"/>
    <w:pPr>
      <w:spacing w:line="240" w:lineRule="auto"/>
    </w:pPr>
    <w:rPr>
      <w:rFonts w:ascii="Helvetica" w:eastAsiaTheme="minorHAnsi" w:hAnsi="Helvetica"/>
      <w:szCs w:val="20"/>
      <w:lang w:eastAsia="en-GB"/>
    </w:rPr>
  </w:style>
  <w:style w:type="character" w:styleId="Hyperlink">
    <w:name w:val="Hyperlink"/>
    <w:basedOn w:val="DefaultParagraphFont"/>
    <w:uiPriority w:val="99"/>
    <w:unhideWhenUsed/>
    <w:rsid w:val="00983CDF"/>
    <w:rPr>
      <w:color w:val="0563C1" w:themeColor="hyperlink"/>
      <w:u w:val="single"/>
    </w:rPr>
  </w:style>
  <w:style w:type="character" w:styleId="UnresolvedMention">
    <w:name w:val="Unresolved Mention"/>
    <w:basedOn w:val="DefaultParagraphFont"/>
    <w:uiPriority w:val="99"/>
    <w:rsid w:val="00983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523427">
      <w:bodyDiv w:val="1"/>
      <w:marLeft w:val="0"/>
      <w:marRight w:val="0"/>
      <w:marTop w:val="0"/>
      <w:marBottom w:val="0"/>
      <w:divBdr>
        <w:top w:val="none" w:sz="0" w:space="0" w:color="auto"/>
        <w:left w:val="none" w:sz="0" w:space="0" w:color="auto"/>
        <w:bottom w:val="none" w:sz="0" w:space="0" w:color="auto"/>
        <w:right w:val="none" w:sz="0" w:space="0" w:color="auto"/>
      </w:divBdr>
      <w:divsChild>
        <w:div w:id="177936393">
          <w:marLeft w:val="0"/>
          <w:marRight w:val="0"/>
          <w:marTop w:val="0"/>
          <w:marBottom w:val="0"/>
          <w:divBdr>
            <w:top w:val="none" w:sz="0" w:space="0" w:color="auto"/>
            <w:left w:val="none" w:sz="0" w:space="0" w:color="auto"/>
            <w:bottom w:val="none" w:sz="0" w:space="0" w:color="auto"/>
            <w:right w:val="none" w:sz="0" w:space="0" w:color="auto"/>
          </w:divBdr>
        </w:div>
      </w:divsChild>
    </w:div>
    <w:div w:id="506409106">
      <w:bodyDiv w:val="1"/>
      <w:marLeft w:val="0"/>
      <w:marRight w:val="0"/>
      <w:marTop w:val="0"/>
      <w:marBottom w:val="0"/>
      <w:divBdr>
        <w:top w:val="none" w:sz="0" w:space="0" w:color="auto"/>
        <w:left w:val="none" w:sz="0" w:space="0" w:color="auto"/>
        <w:bottom w:val="none" w:sz="0" w:space="0" w:color="auto"/>
        <w:right w:val="none" w:sz="0" w:space="0" w:color="auto"/>
      </w:divBdr>
      <w:divsChild>
        <w:div w:id="929655370">
          <w:marLeft w:val="0"/>
          <w:marRight w:val="0"/>
          <w:marTop w:val="0"/>
          <w:marBottom w:val="0"/>
          <w:divBdr>
            <w:top w:val="none" w:sz="0" w:space="0" w:color="auto"/>
            <w:left w:val="none" w:sz="0" w:space="0" w:color="auto"/>
            <w:bottom w:val="none" w:sz="0" w:space="0" w:color="auto"/>
            <w:right w:val="none" w:sz="0" w:space="0" w:color="auto"/>
          </w:divBdr>
        </w:div>
        <w:div w:id="1005131968">
          <w:marLeft w:val="0"/>
          <w:marRight w:val="0"/>
          <w:marTop w:val="0"/>
          <w:marBottom w:val="0"/>
          <w:divBdr>
            <w:top w:val="none" w:sz="0" w:space="0" w:color="auto"/>
            <w:left w:val="none" w:sz="0" w:space="0" w:color="auto"/>
            <w:bottom w:val="none" w:sz="0" w:space="0" w:color="auto"/>
            <w:right w:val="none" w:sz="0" w:space="0" w:color="auto"/>
          </w:divBdr>
        </w:div>
        <w:div w:id="2086219890">
          <w:marLeft w:val="0"/>
          <w:marRight w:val="0"/>
          <w:marTop w:val="0"/>
          <w:marBottom w:val="0"/>
          <w:divBdr>
            <w:top w:val="none" w:sz="0" w:space="0" w:color="auto"/>
            <w:left w:val="none" w:sz="0" w:space="0" w:color="auto"/>
            <w:bottom w:val="none" w:sz="0" w:space="0" w:color="auto"/>
            <w:right w:val="none" w:sz="0" w:space="0" w:color="auto"/>
          </w:divBdr>
        </w:div>
        <w:div w:id="522400589">
          <w:marLeft w:val="0"/>
          <w:marRight w:val="0"/>
          <w:marTop w:val="0"/>
          <w:marBottom w:val="0"/>
          <w:divBdr>
            <w:top w:val="none" w:sz="0" w:space="0" w:color="auto"/>
            <w:left w:val="none" w:sz="0" w:space="0" w:color="auto"/>
            <w:bottom w:val="none" w:sz="0" w:space="0" w:color="auto"/>
            <w:right w:val="none" w:sz="0" w:space="0" w:color="auto"/>
          </w:divBdr>
        </w:div>
        <w:div w:id="376515643">
          <w:marLeft w:val="0"/>
          <w:marRight w:val="0"/>
          <w:marTop w:val="0"/>
          <w:marBottom w:val="0"/>
          <w:divBdr>
            <w:top w:val="none" w:sz="0" w:space="0" w:color="auto"/>
            <w:left w:val="none" w:sz="0" w:space="0" w:color="auto"/>
            <w:bottom w:val="none" w:sz="0" w:space="0" w:color="auto"/>
            <w:right w:val="none" w:sz="0" w:space="0" w:color="auto"/>
          </w:divBdr>
        </w:div>
        <w:div w:id="1764453137">
          <w:marLeft w:val="0"/>
          <w:marRight w:val="0"/>
          <w:marTop w:val="0"/>
          <w:marBottom w:val="0"/>
          <w:divBdr>
            <w:top w:val="none" w:sz="0" w:space="0" w:color="auto"/>
            <w:left w:val="none" w:sz="0" w:space="0" w:color="auto"/>
            <w:bottom w:val="none" w:sz="0" w:space="0" w:color="auto"/>
            <w:right w:val="none" w:sz="0" w:space="0" w:color="auto"/>
          </w:divBdr>
        </w:div>
        <w:div w:id="497156937">
          <w:marLeft w:val="0"/>
          <w:marRight w:val="0"/>
          <w:marTop w:val="0"/>
          <w:marBottom w:val="0"/>
          <w:divBdr>
            <w:top w:val="none" w:sz="0" w:space="0" w:color="auto"/>
            <w:left w:val="none" w:sz="0" w:space="0" w:color="auto"/>
            <w:bottom w:val="none" w:sz="0" w:space="0" w:color="auto"/>
            <w:right w:val="none" w:sz="0" w:space="0" w:color="auto"/>
          </w:divBdr>
        </w:div>
        <w:div w:id="324013553">
          <w:marLeft w:val="0"/>
          <w:marRight w:val="0"/>
          <w:marTop w:val="0"/>
          <w:marBottom w:val="0"/>
          <w:divBdr>
            <w:top w:val="none" w:sz="0" w:space="0" w:color="auto"/>
            <w:left w:val="none" w:sz="0" w:space="0" w:color="auto"/>
            <w:bottom w:val="none" w:sz="0" w:space="0" w:color="auto"/>
            <w:right w:val="none" w:sz="0" w:space="0" w:color="auto"/>
          </w:divBdr>
        </w:div>
        <w:div w:id="1943488793">
          <w:marLeft w:val="0"/>
          <w:marRight w:val="0"/>
          <w:marTop w:val="0"/>
          <w:marBottom w:val="0"/>
          <w:divBdr>
            <w:top w:val="none" w:sz="0" w:space="0" w:color="auto"/>
            <w:left w:val="none" w:sz="0" w:space="0" w:color="auto"/>
            <w:bottom w:val="none" w:sz="0" w:space="0" w:color="auto"/>
            <w:right w:val="none" w:sz="0" w:space="0" w:color="auto"/>
          </w:divBdr>
        </w:div>
        <w:div w:id="1760519232">
          <w:marLeft w:val="0"/>
          <w:marRight w:val="0"/>
          <w:marTop w:val="0"/>
          <w:marBottom w:val="0"/>
          <w:divBdr>
            <w:top w:val="none" w:sz="0" w:space="0" w:color="auto"/>
            <w:left w:val="none" w:sz="0" w:space="0" w:color="auto"/>
            <w:bottom w:val="none" w:sz="0" w:space="0" w:color="auto"/>
            <w:right w:val="none" w:sz="0" w:space="0" w:color="auto"/>
          </w:divBdr>
        </w:div>
        <w:div w:id="372266467">
          <w:marLeft w:val="0"/>
          <w:marRight w:val="0"/>
          <w:marTop w:val="0"/>
          <w:marBottom w:val="0"/>
          <w:divBdr>
            <w:top w:val="none" w:sz="0" w:space="0" w:color="auto"/>
            <w:left w:val="none" w:sz="0" w:space="0" w:color="auto"/>
            <w:bottom w:val="none" w:sz="0" w:space="0" w:color="auto"/>
            <w:right w:val="none" w:sz="0" w:space="0" w:color="auto"/>
          </w:divBdr>
        </w:div>
        <w:div w:id="1980455107">
          <w:marLeft w:val="0"/>
          <w:marRight w:val="0"/>
          <w:marTop w:val="0"/>
          <w:marBottom w:val="0"/>
          <w:divBdr>
            <w:top w:val="none" w:sz="0" w:space="0" w:color="auto"/>
            <w:left w:val="none" w:sz="0" w:space="0" w:color="auto"/>
            <w:bottom w:val="none" w:sz="0" w:space="0" w:color="auto"/>
            <w:right w:val="none" w:sz="0" w:space="0" w:color="auto"/>
          </w:divBdr>
        </w:div>
        <w:div w:id="1536844407">
          <w:marLeft w:val="0"/>
          <w:marRight w:val="0"/>
          <w:marTop w:val="0"/>
          <w:marBottom w:val="0"/>
          <w:divBdr>
            <w:top w:val="none" w:sz="0" w:space="0" w:color="auto"/>
            <w:left w:val="none" w:sz="0" w:space="0" w:color="auto"/>
            <w:bottom w:val="none" w:sz="0" w:space="0" w:color="auto"/>
            <w:right w:val="none" w:sz="0" w:space="0" w:color="auto"/>
          </w:divBdr>
        </w:div>
      </w:divsChild>
    </w:div>
    <w:div w:id="534856773">
      <w:bodyDiv w:val="1"/>
      <w:marLeft w:val="0"/>
      <w:marRight w:val="0"/>
      <w:marTop w:val="0"/>
      <w:marBottom w:val="0"/>
      <w:divBdr>
        <w:top w:val="none" w:sz="0" w:space="0" w:color="auto"/>
        <w:left w:val="none" w:sz="0" w:space="0" w:color="auto"/>
        <w:bottom w:val="none" w:sz="0" w:space="0" w:color="auto"/>
        <w:right w:val="none" w:sz="0" w:space="0" w:color="auto"/>
      </w:divBdr>
    </w:div>
    <w:div w:id="535049027">
      <w:bodyDiv w:val="1"/>
      <w:marLeft w:val="0"/>
      <w:marRight w:val="0"/>
      <w:marTop w:val="0"/>
      <w:marBottom w:val="0"/>
      <w:divBdr>
        <w:top w:val="none" w:sz="0" w:space="0" w:color="auto"/>
        <w:left w:val="none" w:sz="0" w:space="0" w:color="auto"/>
        <w:bottom w:val="none" w:sz="0" w:space="0" w:color="auto"/>
        <w:right w:val="none" w:sz="0" w:space="0" w:color="auto"/>
      </w:divBdr>
    </w:div>
    <w:div w:id="741684807">
      <w:bodyDiv w:val="1"/>
      <w:marLeft w:val="0"/>
      <w:marRight w:val="0"/>
      <w:marTop w:val="0"/>
      <w:marBottom w:val="0"/>
      <w:divBdr>
        <w:top w:val="none" w:sz="0" w:space="0" w:color="auto"/>
        <w:left w:val="none" w:sz="0" w:space="0" w:color="auto"/>
        <w:bottom w:val="none" w:sz="0" w:space="0" w:color="auto"/>
        <w:right w:val="none" w:sz="0" w:space="0" w:color="auto"/>
      </w:divBdr>
      <w:divsChild>
        <w:div w:id="1748115991">
          <w:marLeft w:val="0"/>
          <w:marRight w:val="0"/>
          <w:marTop w:val="0"/>
          <w:marBottom w:val="0"/>
          <w:divBdr>
            <w:top w:val="none" w:sz="0" w:space="0" w:color="auto"/>
            <w:left w:val="none" w:sz="0" w:space="0" w:color="auto"/>
            <w:bottom w:val="none" w:sz="0" w:space="0" w:color="auto"/>
            <w:right w:val="none" w:sz="0" w:space="0" w:color="auto"/>
          </w:divBdr>
        </w:div>
        <w:div w:id="1474516621">
          <w:marLeft w:val="0"/>
          <w:marRight w:val="0"/>
          <w:marTop w:val="0"/>
          <w:marBottom w:val="0"/>
          <w:divBdr>
            <w:top w:val="none" w:sz="0" w:space="0" w:color="auto"/>
            <w:left w:val="none" w:sz="0" w:space="0" w:color="auto"/>
            <w:bottom w:val="none" w:sz="0" w:space="0" w:color="auto"/>
            <w:right w:val="none" w:sz="0" w:space="0" w:color="auto"/>
          </w:divBdr>
        </w:div>
        <w:div w:id="2119521793">
          <w:marLeft w:val="0"/>
          <w:marRight w:val="0"/>
          <w:marTop w:val="0"/>
          <w:marBottom w:val="0"/>
          <w:divBdr>
            <w:top w:val="none" w:sz="0" w:space="0" w:color="auto"/>
            <w:left w:val="none" w:sz="0" w:space="0" w:color="auto"/>
            <w:bottom w:val="none" w:sz="0" w:space="0" w:color="auto"/>
            <w:right w:val="none" w:sz="0" w:space="0" w:color="auto"/>
          </w:divBdr>
        </w:div>
        <w:div w:id="2077046478">
          <w:marLeft w:val="0"/>
          <w:marRight w:val="0"/>
          <w:marTop w:val="0"/>
          <w:marBottom w:val="0"/>
          <w:divBdr>
            <w:top w:val="none" w:sz="0" w:space="0" w:color="auto"/>
            <w:left w:val="none" w:sz="0" w:space="0" w:color="auto"/>
            <w:bottom w:val="none" w:sz="0" w:space="0" w:color="auto"/>
            <w:right w:val="none" w:sz="0" w:space="0" w:color="auto"/>
          </w:divBdr>
        </w:div>
        <w:div w:id="115225932">
          <w:marLeft w:val="0"/>
          <w:marRight w:val="0"/>
          <w:marTop w:val="0"/>
          <w:marBottom w:val="0"/>
          <w:divBdr>
            <w:top w:val="none" w:sz="0" w:space="0" w:color="auto"/>
            <w:left w:val="none" w:sz="0" w:space="0" w:color="auto"/>
            <w:bottom w:val="none" w:sz="0" w:space="0" w:color="auto"/>
            <w:right w:val="none" w:sz="0" w:space="0" w:color="auto"/>
          </w:divBdr>
        </w:div>
      </w:divsChild>
    </w:div>
    <w:div w:id="763576381">
      <w:bodyDiv w:val="1"/>
      <w:marLeft w:val="0"/>
      <w:marRight w:val="0"/>
      <w:marTop w:val="0"/>
      <w:marBottom w:val="0"/>
      <w:divBdr>
        <w:top w:val="none" w:sz="0" w:space="0" w:color="auto"/>
        <w:left w:val="none" w:sz="0" w:space="0" w:color="auto"/>
        <w:bottom w:val="none" w:sz="0" w:space="0" w:color="auto"/>
        <w:right w:val="none" w:sz="0" w:space="0" w:color="auto"/>
      </w:divBdr>
    </w:div>
    <w:div w:id="802775711">
      <w:bodyDiv w:val="1"/>
      <w:marLeft w:val="0"/>
      <w:marRight w:val="0"/>
      <w:marTop w:val="0"/>
      <w:marBottom w:val="0"/>
      <w:divBdr>
        <w:top w:val="none" w:sz="0" w:space="0" w:color="auto"/>
        <w:left w:val="none" w:sz="0" w:space="0" w:color="auto"/>
        <w:bottom w:val="none" w:sz="0" w:space="0" w:color="auto"/>
        <w:right w:val="none" w:sz="0" w:space="0" w:color="auto"/>
      </w:divBdr>
      <w:divsChild>
        <w:div w:id="3290555">
          <w:marLeft w:val="0"/>
          <w:marRight w:val="0"/>
          <w:marTop w:val="0"/>
          <w:marBottom w:val="0"/>
          <w:divBdr>
            <w:top w:val="none" w:sz="0" w:space="0" w:color="auto"/>
            <w:left w:val="none" w:sz="0" w:space="0" w:color="auto"/>
            <w:bottom w:val="none" w:sz="0" w:space="0" w:color="auto"/>
            <w:right w:val="none" w:sz="0" w:space="0" w:color="auto"/>
          </w:divBdr>
        </w:div>
        <w:div w:id="1353219712">
          <w:marLeft w:val="0"/>
          <w:marRight w:val="0"/>
          <w:marTop w:val="0"/>
          <w:marBottom w:val="0"/>
          <w:divBdr>
            <w:top w:val="none" w:sz="0" w:space="0" w:color="auto"/>
            <w:left w:val="none" w:sz="0" w:space="0" w:color="auto"/>
            <w:bottom w:val="none" w:sz="0" w:space="0" w:color="auto"/>
            <w:right w:val="none" w:sz="0" w:space="0" w:color="auto"/>
          </w:divBdr>
        </w:div>
        <w:div w:id="875969058">
          <w:marLeft w:val="0"/>
          <w:marRight w:val="0"/>
          <w:marTop w:val="0"/>
          <w:marBottom w:val="0"/>
          <w:divBdr>
            <w:top w:val="none" w:sz="0" w:space="0" w:color="auto"/>
            <w:left w:val="none" w:sz="0" w:space="0" w:color="auto"/>
            <w:bottom w:val="none" w:sz="0" w:space="0" w:color="auto"/>
            <w:right w:val="none" w:sz="0" w:space="0" w:color="auto"/>
          </w:divBdr>
        </w:div>
        <w:div w:id="1036589196">
          <w:marLeft w:val="0"/>
          <w:marRight w:val="0"/>
          <w:marTop w:val="0"/>
          <w:marBottom w:val="0"/>
          <w:divBdr>
            <w:top w:val="none" w:sz="0" w:space="0" w:color="auto"/>
            <w:left w:val="none" w:sz="0" w:space="0" w:color="auto"/>
            <w:bottom w:val="none" w:sz="0" w:space="0" w:color="auto"/>
            <w:right w:val="none" w:sz="0" w:space="0" w:color="auto"/>
          </w:divBdr>
        </w:div>
        <w:div w:id="839151968">
          <w:marLeft w:val="0"/>
          <w:marRight w:val="0"/>
          <w:marTop w:val="0"/>
          <w:marBottom w:val="0"/>
          <w:divBdr>
            <w:top w:val="none" w:sz="0" w:space="0" w:color="auto"/>
            <w:left w:val="none" w:sz="0" w:space="0" w:color="auto"/>
            <w:bottom w:val="none" w:sz="0" w:space="0" w:color="auto"/>
            <w:right w:val="none" w:sz="0" w:space="0" w:color="auto"/>
          </w:divBdr>
        </w:div>
        <w:div w:id="325784191">
          <w:marLeft w:val="0"/>
          <w:marRight w:val="0"/>
          <w:marTop w:val="0"/>
          <w:marBottom w:val="0"/>
          <w:divBdr>
            <w:top w:val="none" w:sz="0" w:space="0" w:color="auto"/>
            <w:left w:val="none" w:sz="0" w:space="0" w:color="auto"/>
            <w:bottom w:val="none" w:sz="0" w:space="0" w:color="auto"/>
            <w:right w:val="none" w:sz="0" w:space="0" w:color="auto"/>
          </w:divBdr>
        </w:div>
        <w:div w:id="650796109">
          <w:marLeft w:val="0"/>
          <w:marRight w:val="0"/>
          <w:marTop w:val="0"/>
          <w:marBottom w:val="0"/>
          <w:divBdr>
            <w:top w:val="none" w:sz="0" w:space="0" w:color="auto"/>
            <w:left w:val="none" w:sz="0" w:space="0" w:color="auto"/>
            <w:bottom w:val="none" w:sz="0" w:space="0" w:color="auto"/>
            <w:right w:val="none" w:sz="0" w:space="0" w:color="auto"/>
          </w:divBdr>
        </w:div>
        <w:div w:id="513769355">
          <w:marLeft w:val="0"/>
          <w:marRight w:val="0"/>
          <w:marTop w:val="0"/>
          <w:marBottom w:val="0"/>
          <w:divBdr>
            <w:top w:val="none" w:sz="0" w:space="0" w:color="auto"/>
            <w:left w:val="none" w:sz="0" w:space="0" w:color="auto"/>
            <w:bottom w:val="none" w:sz="0" w:space="0" w:color="auto"/>
            <w:right w:val="none" w:sz="0" w:space="0" w:color="auto"/>
          </w:divBdr>
        </w:div>
        <w:div w:id="874658668">
          <w:marLeft w:val="0"/>
          <w:marRight w:val="0"/>
          <w:marTop w:val="0"/>
          <w:marBottom w:val="0"/>
          <w:divBdr>
            <w:top w:val="none" w:sz="0" w:space="0" w:color="auto"/>
            <w:left w:val="none" w:sz="0" w:space="0" w:color="auto"/>
            <w:bottom w:val="none" w:sz="0" w:space="0" w:color="auto"/>
            <w:right w:val="none" w:sz="0" w:space="0" w:color="auto"/>
          </w:divBdr>
        </w:div>
        <w:div w:id="967590984">
          <w:marLeft w:val="0"/>
          <w:marRight w:val="0"/>
          <w:marTop w:val="0"/>
          <w:marBottom w:val="0"/>
          <w:divBdr>
            <w:top w:val="none" w:sz="0" w:space="0" w:color="auto"/>
            <w:left w:val="none" w:sz="0" w:space="0" w:color="auto"/>
            <w:bottom w:val="none" w:sz="0" w:space="0" w:color="auto"/>
            <w:right w:val="none" w:sz="0" w:space="0" w:color="auto"/>
          </w:divBdr>
        </w:div>
        <w:div w:id="619918416">
          <w:marLeft w:val="0"/>
          <w:marRight w:val="0"/>
          <w:marTop w:val="0"/>
          <w:marBottom w:val="0"/>
          <w:divBdr>
            <w:top w:val="none" w:sz="0" w:space="0" w:color="auto"/>
            <w:left w:val="none" w:sz="0" w:space="0" w:color="auto"/>
            <w:bottom w:val="none" w:sz="0" w:space="0" w:color="auto"/>
            <w:right w:val="none" w:sz="0" w:space="0" w:color="auto"/>
          </w:divBdr>
        </w:div>
        <w:div w:id="1716655627">
          <w:marLeft w:val="0"/>
          <w:marRight w:val="0"/>
          <w:marTop w:val="0"/>
          <w:marBottom w:val="0"/>
          <w:divBdr>
            <w:top w:val="none" w:sz="0" w:space="0" w:color="auto"/>
            <w:left w:val="none" w:sz="0" w:space="0" w:color="auto"/>
            <w:bottom w:val="none" w:sz="0" w:space="0" w:color="auto"/>
            <w:right w:val="none" w:sz="0" w:space="0" w:color="auto"/>
          </w:divBdr>
        </w:div>
        <w:div w:id="724335549">
          <w:marLeft w:val="0"/>
          <w:marRight w:val="0"/>
          <w:marTop w:val="0"/>
          <w:marBottom w:val="0"/>
          <w:divBdr>
            <w:top w:val="none" w:sz="0" w:space="0" w:color="auto"/>
            <w:left w:val="none" w:sz="0" w:space="0" w:color="auto"/>
            <w:bottom w:val="none" w:sz="0" w:space="0" w:color="auto"/>
            <w:right w:val="none" w:sz="0" w:space="0" w:color="auto"/>
          </w:divBdr>
        </w:div>
        <w:div w:id="787820785">
          <w:marLeft w:val="0"/>
          <w:marRight w:val="0"/>
          <w:marTop w:val="0"/>
          <w:marBottom w:val="0"/>
          <w:divBdr>
            <w:top w:val="none" w:sz="0" w:space="0" w:color="auto"/>
            <w:left w:val="none" w:sz="0" w:space="0" w:color="auto"/>
            <w:bottom w:val="none" w:sz="0" w:space="0" w:color="auto"/>
            <w:right w:val="none" w:sz="0" w:space="0" w:color="auto"/>
          </w:divBdr>
        </w:div>
        <w:div w:id="858005478">
          <w:marLeft w:val="0"/>
          <w:marRight w:val="0"/>
          <w:marTop w:val="0"/>
          <w:marBottom w:val="0"/>
          <w:divBdr>
            <w:top w:val="none" w:sz="0" w:space="0" w:color="auto"/>
            <w:left w:val="none" w:sz="0" w:space="0" w:color="auto"/>
            <w:bottom w:val="none" w:sz="0" w:space="0" w:color="auto"/>
            <w:right w:val="none" w:sz="0" w:space="0" w:color="auto"/>
          </w:divBdr>
        </w:div>
        <w:div w:id="1364138253">
          <w:marLeft w:val="0"/>
          <w:marRight w:val="0"/>
          <w:marTop w:val="0"/>
          <w:marBottom w:val="0"/>
          <w:divBdr>
            <w:top w:val="none" w:sz="0" w:space="0" w:color="auto"/>
            <w:left w:val="none" w:sz="0" w:space="0" w:color="auto"/>
            <w:bottom w:val="none" w:sz="0" w:space="0" w:color="auto"/>
            <w:right w:val="none" w:sz="0" w:space="0" w:color="auto"/>
          </w:divBdr>
        </w:div>
        <w:div w:id="235677254">
          <w:marLeft w:val="0"/>
          <w:marRight w:val="0"/>
          <w:marTop w:val="0"/>
          <w:marBottom w:val="0"/>
          <w:divBdr>
            <w:top w:val="none" w:sz="0" w:space="0" w:color="auto"/>
            <w:left w:val="none" w:sz="0" w:space="0" w:color="auto"/>
            <w:bottom w:val="none" w:sz="0" w:space="0" w:color="auto"/>
            <w:right w:val="none" w:sz="0" w:space="0" w:color="auto"/>
          </w:divBdr>
        </w:div>
        <w:div w:id="1417172370">
          <w:marLeft w:val="0"/>
          <w:marRight w:val="0"/>
          <w:marTop w:val="0"/>
          <w:marBottom w:val="0"/>
          <w:divBdr>
            <w:top w:val="none" w:sz="0" w:space="0" w:color="auto"/>
            <w:left w:val="none" w:sz="0" w:space="0" w:color="auto"/>
            <w:bottom w:val="none" w:sz="0" w:space="0" w:color="auto"/>
            <w:right w:val="none" w:sz="0" w:space="0" w:color="auto"/>
          </w:divBdr>
        </w:div>
        <w:div w:id="613634673">
          <w:marLeft w:val="0"/>
          <w:marRight w:val="0"/>
          <w:marTop w:val="0"/>
          <w:marBottom w:val="0"/>
          <w:divBdr>
            <w:top w:val="none" w:sz="0" w:space="0" w:color="auto"/>
            <w:left w:val="none" w:sz="0" w:space="0" w:color="auto"/>
            <w:bottom w:val="none" w:sz="0" w:space="0" w:color="auto"/>
            <w:right w:val="none" w:sz="0" w:space="0" w:color="auto"/>
          </w:divBdr>
        </w:div>
        <w:div w:id="2031880224">
          <w:marLeft w:val="0"/>
          <w:marRight w:val="0"/>
          <w:marTop w:val="0"/>
          <w:marBottom w:val="0"/>
          <w:divBdr>
            <w:top w:val="none" w:sz="0" w:space="0" w:color="auto"/>
            <w:left w:val="none" w:sz="0" w:space="0" w:color="auto"/>
            <w:bottom w:val="none" w:sz="0" w:space="0" w:color="auto"/>
            <w:right w:val="none" w:sz="0" w:space="0" w:color="auto"/>
          </w:divBdr>
        </w:div>
        <w:div w:id="773867638">
          <w:marLeft w:val="0"/>
          <w:marRight w:val="0"/>
          <w:marTop w:val="0"/>
          <w:marBottom w:val="0"/>
          <w:divBdr>
            <w:top w:val="none" w:sz="0" w:space="0" w:color="auto"/>
            <w:left w:val="none" w:sz="0" w:space="0" w:color="auto"/>
            <w:bottom w:val="none" w:sz="0" w:space="0" w:color="auto"/>
            <w:right w:val="none" w:sz="0" w:space="0" w:color="auto"/>
          </w:divBdr>
        </w:div>
        <w:div w:id="1661425464">
          <w:marLeft w:val="0"/>
          <w:marRight w:val="0"/>
          <w:marTop w:val="0"/>
          <w:marBottom w:val="0"/>
          <w:divBdr>
            <w:top w:val="none" w:sz="0" w:space="0" w:color="auto"/>
            <w:left w:val="none" w:sz="0" w:space="0" w:color="auto"/>
            <w:bottom w:val="none" w:sz="0" w:space="0" w:color="auto"/>
            <w:right w:val="none" w:sz="0" w:space="0" w:color="auto"/>
          </w:divBdr>
        </w:div>
      </w:divsChild>
    </w:div>
    <w:div w:id="951130992">
      <w:bodyDiv w:val="1"/>
      <w:marLeft w:val="0"/>
      <w:marRight w:val="0"/>
      <w:marTop w:val="0"/>
      <w:marBottom w:val="0"/>
      <w:divBdr>
        <w:top w:val="none" w:sz="0" w:space="0" w:color="auto"/>
        <w:left w:val="none" w:sz="0" w:space="0" w:color="auto"/>
        <w:bottom w:val="none" w:sz="0" w:space="0" w:color="auto"/>
        <w:right w:val="none" w:sz="0" w:space="0" w:color="auto"/>
      </w:divBdr>
    </w:div>
    <w:div w:id="1098209548">
      <w:bodyDiv w:val="1"/>
      <w:marLeft w:val="0"/>
      <w:marRight w:val="0"/>
      <w:marTop w:val="0"/>
      <w:marBottom w:val="0"/>
      <w:divBdr>
        <w:top w:val="none" w:sz="0" w:space="0" w:color="auto"/>
        <w:left w:val="none" w:sz="0" w:space="0" w:color="auto"/>
        <w:bottom w:val="none" w:sz="0" w:space="0" w:color="auto"/>
        <w:right w:val="none" w:sz="0" w:space="0" w:color="auto"/>
      </w:divBdr>
    </w:div>
    <w:div w:id="1298296898">
      <w:bodyDiv w:val="1"/>
      <w:marLeft w:val="0"/>
      <w:marRight w:val="0"/>
      <w:marTop w:val="0"/>
      <w:marBottom w:val="0"/>
      <w:divBdr>
        <w:top w:val="none" w:sz="0" w:space="0" w:color="auto"/>
        <w:left w:val="none" w:sz="0" w:space="0" w:color="auto"/>
        <w:bottom w:val="none" w:sz="0" w:space="0" w:color="auto"/>
        <w:right w:val="none" w:sz="0" w:space="0" w:color="auto"/>
      </w:divBdr>
      <w:divsChild>
        <w:div w:id="1408065878">
          <w:marLeft w:val="0"/>
          <w:marRight w:val="0"/>
          <w:marTop w:val="0"/>
          <w:marBottom w:val="0"/>
          <w:divBdr>
            <w:top w:val="none" w:sz="0" w:space="0" w:color="auto"/>
            <w:left w:val="none" w:sz="0" w:space="0" w:color="auto"/>
            <w:bottom w:val="none" w:sz="0" w:space="0" w:color="auto"/>
            <w:right w:val="none" w:sz="0" w:space="0" w:color="auto"/>
          </w:divBdr>
        </w:div>
        <w:div w:id="1188251154">
          <w:marLeft w:val="0"/>
          <w:marRight w:val="0"/>
          <w:marTop w:val="0"/>
          <w:marBottom w:val="0"/>
          <w:divBdr>
            <w:top w:val="none" w:sz="0" w:space="0" w:color="auto"/>
            <w:left w:val="none" w:sz="0" w:space="0" w:color="auto"/>
            <w:bottom w:val="none" w:sz="0" w:space="0" w:color="auto"/>
            <w:right w:val="none" w:sz="0" w:space="0" w:color="auto"/>
          </w:divBdr>
        </w:div>
        <w:div w:id="908618537">
          <w:marLeft w:val="0"/>
          <w:marRight w:val="0"/>
          <w:marTop w:val="0"/>
          <w:marBottom w:val="0"/>
          <w:divBdr>
            <w:top w:val="none" w:sz="0" w:space="0" w:color="auto"/>
            <w:left w:val="none" w:sz="0" w:space="0" w:color="auto"/>
            <w:bottom w:val="none" w:sz="0" w:space="0" w:color="auto"/>
            <w:right w:val="none" w:sz="0" w:space="0" w:color="auto"/>
          </w:divBdr>
        </w:div>
        <w:div w:id="938635229">
          <w:marLeft w:val="0"/>
          <w:marRight w:val="0"/>
          <w:marTop w:val="0"/>
          <w:marBottom w:val="0"/>
          <w:divBdr>
            <w:top w:val="none" w:sz="0" w:space="0" w:color="auto"/>
            <w:left w:val="none" w:sz="0" w:space="0" w:color="auto"/>
            <w:bottom w:val="none" w:sz="0" w:space="0" w:color="auto"/>
            <w:right w:val="none" w:sz="0" w:space="0" w:color="auto"/>
          </w:divBdr>
        </w:div>
        <w:div w:id="533808468">
          <w:marLeft w:val="0"/>
          <w:marRight w:val="0"/>
          <w:marTop w:val="0"/>
          <w:marBottom w:val="0"/>
          <w:divBdr>
            <w:top w:val="none" w:sz="0" w:space="0" w:color="auto"/>
            <w:left w:val="none" w:sz="0" w:space="0" w:color="auto"/>
            <w:bottom w:val="none" w:sz="0" w:space="0" w:color="auto"/>
            <w:right w:val="none" w:sz="0" w:space="0" w:color="auto"/>
          </w:divBdr>
        </w:div>
        <w:div w:id="1431196148">
          <w:marLeft w:val="0"/>
          <w:marRight w:val="0"/>
          <w:marTop w:val="0"/>
          <w:marBottom w:val="0"/>
          <w:divBdr>
            <w:top w:val="none" w:sz="0" w:space="0" w:color="auto"/>
            <w:left w:val="none" w:sz="0" w:space="0" w:color="auto"/>
            <w:bottom w:val="none" w:sz="0" w:space="0" w:color="auto"/>
            <w:right w:val="none" w:sz="0" w:space="0" w:color="auto"/>
          </w:divBdr>
        </w:div>
        <w:div w:id="702637449">
          <w:marLeft w:val="0"/>
          <w:marRight w:val="0"/>
          <w:marTop w:val="0"/>
          <w:marBottom w:val="0"/>
          <w:divBdr>
            <w:top w:val="none" w:sz="0" w:space="0" w:color="auto"/>
            <w:left w:val="none" w:sz="0" w:space="0" w:color="auto"/>
            <w:bottom w:val="none" w:sz="0" w:space="0" w:color="auto"/>
            <w:right w:val="none" w:sz="0" w:space="0" w:color="auto"/>
          </w:divBdr>
        </w:div>
        <w:div w:id="1438601459">
          <w:marLeft w:val="0"/>
          <w:marRight w:val="0"/>
          <w:marTop w:val="0"/>
          <w:marBottom w:val="0"/>
          <w:divBdr>
            <w:top w:val="none" w:sz="0" w:space="0" w:color="auto"/>
            <w:left w:val="none" w:sz="0" w:space="0" w:color="auto"/>
            <w:bottom w:val="none" w:sz="0" w:space="0" w:color="auto"/>
            <w:right w:val="none" w:sz="0" w:space="0" w:color="auto"/>
          </w:divBdr>
        </w:div>
        <w:div w:id="302858748">
          <w:marLeft w:val="0"/>
          <w:marRight w:val="0"/>
          <w:marTop w:val="0"/>
          <w:marBottom w:val="0"/>
          <w:divBdr>
            <w:top w:val="none" w:sz="0" w:space="0" w:color="auto"/>
            <w:left w:val="none" w:sz="0" w:space="0" w:color="auto"/>
            <w:bottom w:val="none" w:sz="0" w:space="0" w:color="auto"/>
            <w:right w:val="none" w:sz="0" w:space="0" w:color="auto"/>
          </w:divBdr>
        </w:div>
        <w:div w:id="54089278">
          <w:marLeft w:val="0"/>
          <w:marRight w:val="0"/>
          <w:marTop w:val="0"/>
          <w:marBottom w:val="0"/>
          <w:divBdr>
            <w:top w:val="none" w:sz="0" w:space="0" w:color="auto"/>
            <w:left w:val="none" w:sz="0" w:space="0" w:color="auto"/>
            <w:bottom w:val="none" w:sz="0" w:space="0" w:color="auto"/>
            <w:right w:val="none" w:sz="0" w:space="0" w:color="auto"/>
          </w:divBdr>
        </w:div>
        <w:div w:id="885409194">
          <w:marLeft w:val="0"/>
          <w:marRight w:val="0"/>
          <w:marTop w:val="0"/>
          <w:marBottom w:val="0"/>
          <w:divBdr>
            <w:top w:val="none" w:sz="0" w:space="0" w:color="auto"/>
            <w:left w:val="none" w:sz="0" w:space="0" w:color="auto"/>
            <w:bottom w:val="none" w:sz="0" w:space="0" w:color="auto"/>
            <w:right w:val="none" w:sz="0" w:space="0" w:color="auto"/>
          </w:divBdr>
        </w:div>
        <w:div w:id="518390566">
          <w:marLeft w:val="0"/>
          <w:marRight w:val="0"/>
          <w:marTop w:val="0"/>
          <w:marBottom w:val="0"/>
          <w:divBdr>
            <w:top w:val="none" w:sz="0" w:space="0" w:color="auto"/>
            <w:left w:val="none" w:sz="0" w:space="0" w:color="auto"/>
            <w:bottom w:val="none" w:sz="0" w:space="0" w:color="auto"/>
            <w:right w:val="none" w:sz="0" w:space="0" w:color="auto"/>
          </w:divBdr>
        </w:div>
        <w:div w:id="1143887939">
          <w:marLeft w:val="0"/>
          <w:marRight w:val="0"/>
          <w:marTop w:val="0"/>
          <w:marBottom w:val="0"/>
          <w:divBdr>
            <w:top w:val="none" w:sz="0" w:space="0" w:color="auto"/>
            <w:left w:val="none" w:sz="0" w:space="0" w:color="auto"/>
            <w:bottom w:val="none" w:sz="0" w:space="0" w:color="auto"/>
            <w:right w:val="none" w:sz="0" w:space="0" w:color="auto"/>
          </w:divBdr>
        </w:div>
        <w:div w:id="857741766">
          <w:marLeft w:val="0"/>
          <w:marRight w:val="0"/>
          <w:marTop w:val="0"/>
          <w:marBottom w:val="0"/>
          <w:divBdr>
            <w:top w:val="none" w:sz="0" w:space="0" w:color="auto"/>
            <w:left w:val="none" w:sz="0" w:space="0" w:color="auto"/>
            <w:bottom w:val="none" w:sz="0" w:space="0" w:color="auto"/>
            <w:right w:val="none" w:sz="0" w:space="0" w:color="auto"/>
          </w:divBdr>
        </w:div>
        <w:div w:id="1585535126">
          <w:marLeft w:val="0"/>
          <w:marRight w:val="0"/>
          <w:marTop w:val="0"/>
          <w:marBottom w:val="0"/>
          <w:divBdr>
            <w:top w:val="none" w:sz="0" w:space="0" w:color="auto"/>
            <w:left w:val="none" w:sz="0" w:space="0" w:color="auto"/>
            <w:bottom w:val="none" w:sz="0" w:space="0" w:color="auto"/>
            <w:right w:val="none" w:sz="0" w:space="0" w:color="auto"/>
          </w:divBdr>
        </w:div>
        <w:div w:id="385031251">
          <w:marLeft w:val="0"/>
          <w:marRight w:val="0"/>
          <w:marTop w:val="0"/>
          <w:marBottom w:val="0"/>
          <w:divBdr>
            <w:top w:val="none" w:sz="0" w:space="0" w:color="auto"/>
            <w:left w:val="none" w:sz="0" w:space="0" w:color="auto"/>
            <w:bottom w:val="none" w:sz="0" w:space="0" w:color="auto"/>
            <w:right w:val="none" w:sz="0" w:space="0" w:color="auto"/>
          </w:divBdr>
        </w:div>
        <w:div w:id="711541058">
          <w:marLeft w:val="0"/>
          <w:marRight w:val="0"/>
          <w:marTop w:val="0"/>
          <w:marBottom w:val="0"/>
          <w:divBdr>
            <w:top w:val="none" w:sz="0" w:space="0" w:color="auto"/>
            <w:left w:val="none" w:sz="0" w:space="0" w:color="auto"/>
            <w:bottom w:val="none" w:sz="0" w:space="0" w:color="auto"/>
            <w:right w:val="none" w:sz="0" w:space="0" w:color="auto"/>
          </w:divBdr>
        </w:div>
        <w:div w:id="193544291">
          <w:marLeft w:val="0"/>
          <w:marRight w:val="0"/>
          <w:marTop w:val="0"/>
          <w:marBottom w:val="0"/>
          <w:divBdr>
            <w:top w:val="none" w:sz="0" w:space="0" w:color="auto"/>
            <w:left w:val="none" w:sz="0" w:space="0" w:color="auto"/>
            <w:bottom w:val="none" w:sz="0" w:space="0" w:color="auto"/>
            <w:right w:val="none" w:sz="0" w:space="0" w:color="auto"/>
          </w:divBdr>
        </w:div>
        <w:div w:id="738404064">
          <w:marLeft w:val="0"/>
          <w:marRight w:val="0"/>
          <w:marTop w:val="0"/>
          <w:marBottom w:val="0"/>
          <w:divBdr>
            <w:top w:val="none" w:sz="0" w:space="0" w:color="auto"/>
            <w:left w:val="none" w:sz="0" w:space="0" w:color="auto"/>
            <w:bottom w:val="none" w:sz="0" w:space="0" w:color="auto"/>
            <w:right w:val="none" w:sz="0" w:space="0" w:color="auto"/>
          </w:divBdr>
        </w:div>
        <w:div w:id="666055471">
          <w:marLeft w:val="0"/>
          <w:marRight w:val="0"/>
          <w:marTop w:val="0"/>
          <w:marBottom w:val="0"/>
          <w:divBdr>
            <w:top w:val="none" w:sz="0" w:space="0" w:color="auto"/>
            <w:left w:val="none" w:sz="0" w:space="0" w:color="auto"/>
            <w:bottom w:val="none" w:sz="0" w:space="0" w:color="auto"/>
            <w:right w:val="none" w:sz="0" w:space="0" w:color="auto"/>
          </w:divBdr>
        </w:div>
        <w:div w:id="760879130">
          <w:marLeft w:val="0"/>
          <w:marRight w:val="0"/>
          <w:marTop w:val="0"/>
          <w:marBottom w:val="0"/>
          <w:divBdr>
            <w:top w:val="none" w:sz="0" w:space="0" w:color="auto"/>
            <w:left w:val="none" w:sz="0" w:space="0" w:color="auto"/>
            <w:bottom w:val="none" w:sz="0" w:space="0" w:color="auto"/>
            <w:right w:val="none" w:sz="0" w:space="0" w:color="auto"/>
          </w:divBdr>
        </w:div>
        <w:div w:id="696543722">
          <w:marLeft w:val="0"/>
          <w:marRight w:val="0"/>
          <w:marTop w:val="0"/>
          <w:marBottom w:val="0"/>
          <w:divBdr>
            <w:top w:val="none" w:sz="0" w:space="0" w:color="auto"/>
            <w:left w:val="none" w:sz="0" w:space="0" w:color="auto"/>
            <w:bottom w:val="none" w:sz="0" w:space="0" w:color="auto"/>
            <w:right w:val="none" w:sz="0" w:space="0" w:color="auto"/>
          </w:divBdr>
        </w:div>
      </w:divsChild>
    </w:div>
    <w:div w:id="1583099236">
      <w:bodyDiv w:val="1"/>
      <w:marLeft w:val="0"/>
      <w:marRight w:val="0"/>
      <w:marTop w:val="0"/>
      <w:marBottom w:val="0"/>
      <w:divBdr>
        <w:top w:val="none" w:sz="0" w:space="0" w:color="auto"/>
        <w:left w:val="none" w:sz="0" w:space="0" w:color="auto"/>
        <w:bottom w:val="none" w:sz="0" w:space="0" w:color="auto"/>
        <w:right w:val="none" w:sz="0" w:space="0" w:color="auto"/>
      </w:divBdr>
    </w:div>
    <w:div w:id="1635258477">
      <w:bodyDiv w:val="1"/>
      <w:marLeft w:val="0"/>
      <w:marRight w:val="0"/>
      <w:marTop w:val="0"/>
      <w:marBottom w:val="0"/>
      <w:divBdr>
        <w:top w:val="none" w:sz="0" w:space="0" w:color="auto"/>
        <w:left w:val="none" w:sz="0" w:space="0" w:color="auto"/>
        <w:bottom w:val="none" w:sz="0" w:space="0" w:color="auto"/>
        <w:right w:val="none" w:sz="0" w:space="0" w:color="auto"/>
      </w:divBdr>
    </w:div>
    <w:div w:id="1703937923">
      <w:bodyDiv w:val="1"/>
      <w:marLeft w:val="0"/>
      <w:marRight w:val="0"/>
      <w:marTop w:val="0"/>
      <w:marBottom w:val="0"/>
      <w:divBdr>
        <w:top w:val="none" w:sz="0" w:space="0" w:color="auto"/>
        <w:left w:val="none" w:sz="0" w:space="0" w:color="auto"/>
        <w:bottom w:val="none" w:sz="0" w:space="0" w:color="auto"/>
        <w:right w:val="none" w:sz="0" w:space="0" w:color="auto"/>
      </w:divBdr>
      <w:divsChild>
        <w:div w:id="382606911">
          <w:marLeft w:val="0"/>
          <w:marRight w:val="0"/>
          <w:marTop w:val="0"/>
          <w:marBottom w:val="0"/>
          <w:divBdr>
            <w:top w:val="none" w:sz="0" w:space="0" w:color="auto"/>
            <w:left w:val="none" w:sz="0" w:space="0" w:color="auto"/>
            <w:bottom w:val="none" w:sz="0" w:space="0" w:color="auto"/>
            <w:right w:val="none" w:sz="0" w:space="0" w:color="auto"/>
          </w:divBdr>
        </w:div>
      </w:divsChild>
    </w:div>
    <w:div w:id="1798527881">
      <w:bodyDiv w:val="1"/>
      <w:marLeft w:val="0"/>
      <w:marRight w:val="0"/>
      <w:marTop w:val="0"/>
      <w:marBottom w:val="0"/>
      <w:divBdr>
        <w:top w:val="none" w:sz="0" w:space="0" w:color="auto"/>
        <w:left w:val="none" w:sz="0" w:space="0" w:color="auto"/>
        <w:bottom w:val="none" w:sz="0" w:space="0" w:color="auto"/>
        <w:right w:val="none" w:sz="0" w:space="0" w:color="auto"/>
      </w:divBdr>
      <w:divsChild>
        <w:div w:id="660698697">
          <w:marLeft w:val="0"/>
          <w:marRight w:val="0"/>
          <w:marTop w:val="0"/>
          <w:marBottom w:val="0"/>
          <w:divBdr>
            <w:top w:val="none" w:sz="0" w:space="0" w:color="auto"/>
            <w:left w:val="none" w:sz="0" w:space="0" w:color="auto"/>
            <w:bottom w:val="none" w:sz="0" w:space="0" w:color="auto"/>
            <w:right w:val="none" w:sz="0" w:space="0" w:color="auto"/>
          </w:divBdr>
        </w:div>
        <w:div w:id="2025284954">
          <w:marLeft w:val="0"/>
          <w:marRight w:val="0"/>
          <w:marTop w:val="0"/>
          <w:marBottom w:val="0"/>
          <w:divBdr>
            <w:top w:val="none" w:sz="0" w:space="0" w:color="auto"/>
            <w:left w:val="none" w:sz="0" w:space="0" w:color="auto"/>
            <w:bottom w:val="none" w:sz="0" w:space="0" w:color="auto"/>
            <w:right w:val="none" w:sz="0" w:space="0" w:color="auto"/>
          </w:divBdr>
        </w:div>
        <w:div w:id="1164666791">
          <w:marLeft w:val="0"/>
          <w:marRight w:val="0"/>
          <w:marTop w:val="0"/>
          <w:marBottom w:val="0"/>
          <w:divBdr>
            <w:top w:val="none" w:sz="0" w:space="0" w:color="auto"/>
            <w:left w:val="none" w:sz="0" w:space="0" w:color="auto"/>
            <w:bottom w:val="none" w:sz="0" w:space="0" w:color="auto"/>
            <w:right w:val="none" w:sz="0" w:space="0" w:color="auto"/>
          </w:divBdr>
        </w:div>
        <w:div w:id="456949308">
          <w:marLeft w:val="0"/>
          <w:marRight w:val="0"/>
          <w:marTop w:val="0"/>
          <w:marBottom w:val="0"/>
          <w:divBdr>
            <w:top w:val="none" w:sz="0" w:space="0" w:color="auto"/>
            <w:left w:val="none" w:sz="0" w:space="0" w:color="auto"/>
            <w:bottom w:val="none" w:sz="0" w:space="0" w:color="auto"/>
            <w:right w:val="none" w:sz="0" w:space="0" w:color="auto"/>
          </w:divBdr>
        </w:div>
        <w:div w:id="1627933841">
          <w:marLeft w:val="0"/>
          <w:marRight w:val="0"/>
          <w:marTop w:val="0"/>
          <w:marBottom w:val="0"/>
          <w:divBdr>
            <w:top w:val="none" w:sz="0" w:space="0" w:color="auto"/>
            <w:left w:val="none" w:sz="0" w:space="0" w:color="auto"/>
            <w:bottom w:val="none" w:sz="0" w:space="0" w:color="auto"/>
            <w:right w:val="none" w:sz="0" w:space="0" w:color="auto"/>
          </w:divBdr>
        </w:div>
      </w:divsChild>
    </w:div>
    <w:div w:id="1883902478">
      <w:bodyDiv w:val="1"/>
      <w:marLeft w:val="0"/>
      <w:marRight w:val="0"/>
      <w:marTop w:val="0"/>
      <w:marBottom w:val="0"/>
      <w:divBdr>
        <w:top w:val="none" w:sz="0" w:space="0" w:color="auto"/>
        <w:left w:val="none" w:sz="0" w:space="0" w:color="auto"/>
        <w:bottom w:val="none" w:sz="0" w:space="0" w:color="auto"/>
        <w:right w:val="none" w:sz="0" w:space="0" w:color="auto"/>
      </w:divBdr>
      <w:divsChild>
        <w:div w:id="2123575113">
          <w:marLeft w:val="0"/>
          <w:marRight w:val="0"/>
          <w:marTop w:val="0"/>
          <w:marBottom w:val="0"/>
          <w:divBdr>
            <w:top w:val="none" w:sz="0" w:space="0" w:color="auto"/>
            <w:left w:val="none" w:sz="0" w:space="0" w:color="auto"/>
            <w:bottom w:val="none" w:sz="0" w:space="0" w:color="auto"/>
            <w:right w:val="none" w:sz="0" w:space="0" w:color="auto"/>
          </w:divBdr>
        </w:div>
        <w:div w:id="693071859">
          <w:marLeft w:val="0"/>
          <w:marRight w:val="0"/>
          <w:marTop w:val="0"/>
          <w:marBottom w:val="0"/>
          <w:divBdr>
            <w:top w:val="none" w:sz="0" w:space="0" w:color="auto"/>
            <w:left w:val="none" w:sz="0" w:space="0" w:color="auto"/>
            <w:bottom w:val="none" w:sz="0" w:space="0" w:color="auto"/>
            <w:right w:val="none" w:sz="0" w:space="0" w:color="auto"/>
          </w:divBdr>
        </w:div>
        <w:div w:id="1622147083">
          <w:marLeft w:val="0"/>
          <w:marRight w:val="0"/>
          <w:marTop w:val="0"/>
          <w:marBottom w:val="0"/>
          <w:divBdr>
            <w:top w:val="none" w:sz="0" w:space="0" w:color="auto"/>
            <w:left w:val="none" w:sz="0" w:space="0" w:color="auto"/>
            <w:bottom w:val="none" w:sz="0" w:space="0" w:color="auto"/>
            <w:right w:val="none" w:sz="0" w:space="0" w:color="auto"/>
          </w:divBdr>
        </w:div>
        <w:div w:id="811992768">
          <w:marLeft w:val="0"/>
          <w:marRight w:val="0"/>
          <w:marTop w:val="0"/>
          <w:marBottom w:val="0"/>
          <w:divBdr>
            <w:top w:val="none" w:sz="0" w:space="0" w:color="auto"/>
            <w:left w:val="none" w:sz="0" w:space="0" w:color="auto"/>
            <w:bottom w:val="none" w:sz="0" w:space="0" w:color="auto"/>
            <w:right w:val="none" w:sz="0" w:space="0" w:color="auto"/>
          </w:divBdr>
        </w:div>
        <w:div w:id="184832631">
          <w:marLeft w:val="0"/>
          <w:marRight w:val="0"/>
          <w:marTop w:val="0"/>
          <w:marBottom w:val="0"/>
          <w:divBdr>
            <w:top w:val="none" w:sz="0" w:space="0" w:color="auto"/>
            <w:left w:val="none" w:sz="0" w:space="0" w:color="auto"/>
            <w:bottom w:val="none" w:sz="0" w:space="0" w:color="auto"/>
            <w:right w:val="none" w:sz="0" w:space="0" w:color="auto"/>
          </w:divBdr>
        </w:div>
        <w:div w:id="1032071155">
          <w:marLeft w:val="0"/>
          <w:marRight w:val="0"/>
          <w:marTop w:val="0"/>
          <w:marBottom w:val="0"/>
          <w:divBdr>
            <w:top w:val="none" w:sz="0" w:space="0" w:color="auto"/>
            <w:left w:val="none" w:sz="0" w:space="0" w:color="auto"/>
            <w:bottom w:val="none" w:sz="0" w:space="0" w:color="auto"/>
            <w:right w:val="none" w:sz="0" w:space="0" w:color="auto"/>
          </w:divBdr>
        </w:div>
        <w:div w:id="396703687">
          <w:marLeft w:val="0"/>
          <w:marRight w:val="0"/>
          <w:marTop w:val="0"/>
          <w:marBottom w:val="0"/>
          <w:divBdr>
            <w:top w:val="none" w:sz="0" w:space="0" w:color="auto"/>
            <w:left w:val="none" w:sz="0" w:space="0" w:color="auto"/>
            <w:bottom w:val="none" w:sz="0" w:space="0" w:color="auto"/>
            <w:right w:val="none" w:sz="0" w:space="0" w:color="auto"/>
          </w:divBdr>
        </w:div>
        <w:div w:id="1558782064">
          <w:marLeft w:val="0"/>
          <w:marRight w:val="0"/>
          <w:marTop w:val="0"/>
          <w:marBottom w:val="0"/>
          <w:divBdr>
            <w:top w:val="none" w:sz="0" w:space="0" w:color="auto"/>
            <w:left w:val="none" w:sz="0" w:space="0" w:color="auto"/>
            <w:bottom w:val="none" w:sz="0" w:space="0" w:color="auto"/>
            <w:right w:val="none" w:sz="0" w:space="0" w:color="auto"/>
          </w:divBdr>
        </w:div>
        <w:div w:id="141972499">
          <w:marLeft w:val="0"/>
          <w:marRight w:val="0"/>
          <w:marTop w:val="0"/>
          <w:marBottom w:val="0"/>
          <w:divBdr>
            <w:top w:val="none" w:sz="0" w:space="0" w:color="auto"/>
            <w:left w:val="none" w:sz="0" w:space="0" w:color="auto"/>
            <w:bottom w:val="none" w:sz="0" w:space="0" w:color="auto"/>
            <w:right w:val="none" w:sz="0" w:space="0" w:color="auto"/>
          </w:divBdr>
        </w:div>
        <w:div w:id="1834029201">
          <w:marLeft w:val="0"/>
          <w:marRight w:val="0"/>
          <w:marTop w:val="0"/>
          <w:marBottom w:val="0"/>
          <w:divBdr>
            <w:top w:val="none" w:sz="0" w:space="0" w:color="auto"/>
            <w:left w:val="none" w:sz="0" w:space="0" w:color="auto"/>
            <w:bottom w:val="none" w:sz="0" w:space="0" w:color="auto"/>
            <w:right w:val="none" w:sz="0" w:space="0" w:color="auto"/>
          </w:divBdr>
        </w:div>
        <w:div w:id="668093355">
          <w:marLeft w:val="0"/>
          <w:marRight w:val="0"/>
          <w:marTop w:val="0"/>
          <w:marBottom w:val="0"/>
          <w:divBdr>
            <w:top w:val="none" w:sz="0" w:space="0" w:color="auto"/>
            <w:left w:val="none" w:sz="0" w:space="0" w:color="auto"/>
            <w:bottom w:val="none" w:sz="0" w:space="0" w:color="auto"/>
            <w:right w:val="none" w:sz="0" w:space="0" w:color="auto"/>
          </w:divBdr>
        </w:div>
        <w:div w:id="1811363970">
          <w:marLeft w:val="0"/>
          <w:marRight w:val="0"/>
          <w:marTop w:val="0"/>
          <w:marBottom w:val="0"/>
          <w:divBdr>
            <w:top w:val="none" w:sz="0" w:space="0" w:color="auto"/>
            <w:left w:val="none" w:sz="0" w:space="0" w:color="auto"/>
            <w:bottom w:val="none" w:sz="0" w:space="0" w:color="auto"/>
            <w:right w:val="none" w:sz="0" w:space="0" w:color="auto"/>
          </w:divBdr>
        </w:div>
        <w:div w:id="179582833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6743/2160-3715/2022.545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Moonisah Bajwa</dc:creator>
  <cp:keywords/>
  <dc:description/>
  <cp:lastModifiedBy>Haiko Ballieux</cp:lastModifiedBy>
  <cp:revision>24</cp:revision>
  <dcterms:created xsi:type="dcterms:W3CDTF">2019-11-06T11:36:00Z</dcterms:created>
  <dcterms:modified xsi:type="dcterms:W3CDTF">2024-09-09T17:54:00Z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1a4352caedccce736aa6e08c1cbe7311a01551ff3a118dce8c227aca76e9f118</vt:lpwstr>
  </property>
</Properties>
</file>