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FD4EBB" w14:textId="77777777" w:rsidR="001E775B" w:rsidRPr="00044AB7" w:rsidRDefault="001E775B" w:rsidP="001E775B">
      <w:pPr>
        <w:rPr>
          <w:sz w:val="40"/>
        </w:rPr>
      </w:pPr>
    </w:p>
    <w:p w14:paraId="60C2175A" w14:textId="77777777" w:rsidR="001E775B" w:rsidRPr="00044AB7" w:rsidRDefault="001E775B" w:rsidP="001E775B">
      <w:pPr>
        <w:rPr>
          <w:sz w:val="40"/>
        </w:rPr>
      </w:pPr>
    </w:p>
    <w:p w14:paraId="565D25B1" w14:textId="77777777" w:rsidR="00CA4FAD" w:rsidRDefault="00CA4FAD" w:rsidP="00CA4FAD">
      <w:pPr>
        <w:jc w:val="center"/>
        <w:rPr>
          <w:b/>
          <w:sz w:val="40"/>
        </w:rPr>
      </w:pPr>
      <w:r>
        <w:rPr>
          <w:b/>
          <w:noProof/>
          <w:sz w:val="40"/>
        </w:rPr>
        <w:drawing>
          <wp:inline distT="0" distB="0" distL="0" distR="0" wp14:anchorId="3A665337" wp14:editId="78392C0E">
            <wp:extent cx="2908300" cy="3746500"/>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C logo.png"/>
                    <pic:cNvPicPr/>
                  </pic:nvPicPr>
                  <pic:blipFill>
                    <a:blip r:embed="rId8">
                      <a:extLst>
                        <a:ext uri="{28A0092B-C50C-407E-A947-70E740481C1C}">
                          <a14:useLocalDpi xmlns:a14="http://schemas.microsoft.com/office/drawing/2010/main" val="0"/>
                        </a:ext>
                      </a:extLst>
                    </a:blip>
                    <a:stretch>
                      <a:fillRect/>
                    </a:stretch>
                  </pic:blipFill>
                  <pic:spPr>
                    <a:xfrm>
                      <a:off x="0" y="0"/>
                      <a:ext cx="2908300" cy="3746500"/>
                    </a:xfrm>
                    <a:prstGeom prst="rect">
                      <a:avLst/>
                    </a:prstGeom>
                  </pic:spPr>
                </pic:pic>
              </a:graphicData>
            </a:graphic>
          </wp:inline>
        </w:drawing>
      </w:r>
    </w:p>
    <w:p w14:paraId="02E757A7" w14:textId="12DD52C8" w:rsidR="00CA4FAD" w:rsidRDefault="00CA4FAD" w:rsidP="00CA4FAD">
      <w:pPr>
        <w:jc w:val="center"/>
        <w:rPr>
          <w:b/>
          <w:sz w:val="40"/>
        </w:rPr>
      </w:pPr>
    </w:p>
    <w:p w14:paraId="75D9054F" w14:textId="77777777" w:rsidR="00F05091" w:rsidRDefault="00013807" w:rsidP="00CA4FAD">
      <w:pPr>
        <w:jc w:val="center"/>
        <w:rPr>
          <w:b/>
          <w:color w:val="002060"/>
          <w:sz w:val="40"/>
        </w:rPr>
      </w:pPr>
      <w:r w:rsidRPr="00013807">
        <w:rPr>
          <w:b/>
          <w:color w:val="002060"/>
          <w:sz w:val="40"/>
        </w:rPr>
        <w:t xml:space="preserve">A </w:t>
      </w:r>
      <w:r w:rsidR="00F05091" w:rsidRPr="00F05091">
        <w:rPr>
          <w:b/>
          <w:color w:val="002060"/>
          <w:sz w:val="40"/>
        </w:rPr>
        <w:t>Curriculum Design Collaboration</w:t>
      </w:r>
    </w:p>
    <w:p w14:paraId="68B6AF78" w14:textId="77777777" w:rsidR="00F05091" w:rsidRDefault="00F05091" w:rsidP="00CA4FAD">
      <w:pPr>
        <w:jc w:val="center"/>
        <w:rPr>
          <w:b/>
          <w:color w:val="002060"/>
          <w:sz w:val="40"/>
        </w:rPr>
      </w:pPr>
    </w:p>
    <w:p w14:paraId="1106B31C" w14:textId="428C54E3" w:rsidR="00CB2E25" w:rsidRPr="00CA4FAD" w:rsidRDefault="22ABB074" w:rsidP="24862291">
      <w:pPr>
        <w:jc w:val="center"/>
        <w:rPr>
          <w:b/>
          <w:bCs/>
          <w:i/>
          <w:iCs/>
          <w:sz w:val="40"/>
          <w:szCs w:val="40"/>
        </w:rPr>
      </w:pPr>
      <w:proofErr w:type="spellStart"/>
      <w:r w:rsidRPr="24862291">
        <w:rPr>
          <w:b/>
          <w:bCs/>
          <w:i/>
          <w:iCs/>
          <w:sz w:val="40"/>
          <w:szCs w:val="40"/>
        </w:rPr>
        <w:t>Phryctoria</w:t>
      </w:r>
      <w:proofErr w:type="spellEnd"/>
      <w:r w:rsidRPr="24862291">
        <w:rPr>
          <w:b/>
          <w:bCs/>
          <w:i/>
          <w:iCs/>
          <w:sz w:val="40"/>
          <w:szCs w:val="40"/>
        </w:rPr>
        <w:t xml:space="preserve"> </w:t>
      </w:r>
      <w:proofErr w:type="spellStart"/>
      <w:r w:rsidRPr="24862291">
        <w:rPr>
          <w:b/>
          <w:bCs/>
          <w:i/>
          <w:iCs/>
          <w:sz w:val="40"/>
          <w:szCs w:val="40"/>
        </w:rPr>
        <w:t>Archmaester</w:t>
      </w:r>
      <w:proofErr w:type="spellEnd"/>
    </w:p>
    <w:p w14:paraId="6B2F4F88" w14:textId="77777777" w:rsidR="00044AB7" w:rsidRDefault="00044AB7" w:rsidP="00013807">
      <w:pPr>
        <w:rPr>
          <w:sz w:val="40"/>
        </w:rPr>
      </w:pPr>
    </w:p>
    <w:p w14:paraId="4CBF0221" w14:textId="7186FAEC" w:rsidR="5C5AA91F" w:rsidRDefault="5C5AA91F" w:rsidP="24862291">
      <w:pPr>
        <w:jc w:val="center"/>
        <w:rPr>
          <w:sz w:val="28"/>
          <w:szCs w:val="28"/>
        </w:rPr>
      </w:pPr>
      <w:r w:rsidRPr="24862291">
        <w:rPr>
          <w:sz w:val="28"/>
          <w:szCs w:val="28"/>
        </w:rPr>
        <w:t xml:space="preserve">Students: Chaye Foster, </w:t>
      </w:r>
      <w:proofErr w:type="spellStart"/>
      <w:r w:rsidRPr="24862291">
        <w:rPr>
          <w:sz w:val="28"/>
          <w:szCs w:val="28"/>
        </w:rPr>
        <w:t>Sabahodin</w:t>
      </w:r>
      <w:proofErr w:type="spellEnd"/>
      <w:r w:rsidRPr="24862291">
        <w:rPr>
          <w:sz w:val="28"/>
          <w:szCs w:val="28"/>
        </w:rPr>
        <w:t xml:space="preserve"> Sharaf</w:t>
      </w:r>
    </w:p>
    <w:p w14:paraId="6F7069DF" w14:textId="77777777" w:rsidR="00044AB7" w:rsidRDefault="00044AB7" w:rsidP="00044AB7">
      <w:pPr>
        <w:jc w:val="center"/>
        <w:rPr>
          <w:sz w:val="40"/>
        </w:rPr>
      </w:pPr>
    </w:p>
    <w:p w14:paraId="792EFFD6" w14:textId="39E3AADB" w:rsidR="2A9385DD" w:rsidRDefault="2A9385DD" w:rsidP="6D409891">
      <w:pPr>
        <w:jc w:val="center"/>
        <w:rPr>
          <w:rFonts w:eastAsia="Arial" w:cs="Arial"/>
          <w:sz w:val="24"/>
        </w:rPr>
      </w:pPr>
      <w:r w:rsidRPr="6D409891">
        <w:rPr>
          <w:rFonts w:eastAsia="Arial" w:cs="Arial"/>
          <w:sz w:val="24"/>
        </w:rPr>
        <w:t xml:space="preserve">Academics: Markos </w:t>
      </w:r>
      <w:proofErr w:type="spellStart"/>
      <w:r w:rsidRPr="6D409891">
        <w:rPr>
          <w:rFonts w:eastAsia="Arial" w:cs="Arial"/>
          <w:sz w:val="24"/>
        </w:rPr>
        <w:t>Mentzelopoulos</w:t>
      </w:r>
      <w:proofErr w:type="spellEnd"/>
      <w:r w:rsidRPr="6D409891">
        <w:rPr>
          <w:rFonts w:eastAsia="Arial" w:cs="Arial"/>
          <w:sz w:val="24"/>
        </w:rPr>
        <w:t xml:space="preserve">, Stylianos </w:t>
      </w:r>
      <w:proofErr w:type="spellStart"/>
      <w:r w:rsidRPr="6D409891">
        <w:rPr>
          <w:rFonts w:eastAsia="Arial" w:cs="Arial"/>
          <w:sz w:val="24"/>
        </w:rPr>
        <w:t>Mystakidis</w:t>
      </w:r>
      <w:proofErr w:type="spellEnd"/>
      <w:r w:rsidRPr="6D409891">
        <w:rPr>
          <w:rFonts w:eastAsia="Arial" w:cs="Arial"/>
          <w:sz w:val="24"/>
        </w:rPr>
        <w:t xml:space="preserve">, Kai </w:t>
      </w:r>
      <w:proofErr w:type="spellStart"/>
      <w:r w:rsidRPr="6D409891">
        <w:rPr>
          <w:rFonts w:eastAsia="Arial" w:cs="Arial"/>
          <w:sz w:val="24"/>
        </w:rPr>
        <w:t>Erenli</w:t>
      </w:r>
      <w:proofErr w:type="spellEnd"/>
      <w:r w:rsidRPr="6D409891">
        <w:rPr>
          <w:rFonts w:eastAsia="Arial" w:cs="Arial"/>
          <w:sz w:val="24"/>
        </w:rPr>
        <w:t>, Jack Ingram, Hari Konda Ramamoorthy</w:t>
      </w:r>
    </w:p>
    <w:p w14:paraId="0E03F657" w14:textId="77777777" w:rsidR="00044AB7" w:rsidRDefault="00044AB7" w:rsidP="00CA4FAD">
      <w:pPr>
        <w:rPr>
          <w:sz w:val="40"/>
        </w:rPr>
      </w:pPr>
    </w:p>
    <w:p w14:paraId="48BDB698" w14:textId="2D8692AA" w:rsidR="4302BA5B" w:rsidRDefault="4302BA5B" w:rsidP="24862291">
      <w:pPr>
        <w:jc w:val="center"/>
      </w:pPr>
      <w:r w:rsidRPr="24862291">
        <w:rPr>
          <w:b/>
          <w:bCs/>
          <w:sz w:val="40"/>
          <w:szCs w:val="40"/>
        </w:rPr>
        <w:t>University of Westminster</w:t>
      </w:r>
    </w:p>
    <w:p w14:paraId="3C37B18D" w14:textId="61D209AD" w:rsidR="00044AB7" w:rsidRDefault="00044AB7" w:rsidP="24862291">
      <w:pPr>
        <w:jc w:val="center"/>
        <w:rPr>
          <w:b/>
          <w:bCs/>
          <w:sz w:val="40"/>
          <w:szCs w:val="40"/>
        </w:rPr>
      </w:pPr>
    </w:p>
    <w:p w14:paraId="06E4297C" w14:textId="27DABEB9" w:rsidR="544CDA49" w:rsidRDefault="544CDA49" w:rsidP="544CDA49">
      <w:pPr>
        <w:jc w:val="center"/>
        <w:rPr>
          <w:b/>
          <w:bCs/>
          <w:sz w:val="40"/>
          <w:szCs w:val="40"/>
        </w:rPr>
      </w:pPr>
    </w:p>
    <w:p w14:paraId="3FA354E0" w14:textId="7A1D4344" w:rsidR="00044AB7" w:rsidRDefault="00044AB7" w:rsidP="24862291">
      <w:pPr>
        <w:jc w:val="center"/>
        <w:rPr>
          <w:b/>
          <w:bCs/>
          <w:sz w:val="40"/>
          <w:szCs w:val="40"/>
        </w:rPr>
      </w:pPr>
      <w:r w:rsidRPr="24862291">
        <w:rPr>
          <w:b/>
          <w:bCs/>
          <w:sz w:val="40"/>
          <w:szCs w:val="40"/>
        </w:rPr>
        <w:t xml:space="preserve">Academic Year </w:t>
      </w:r>
      <w:r w:rsidR="001D6BA6" w:rsidRPr="24862291">
        <w:rPr>
          <w:b/>
          <w:bCs/>
          <w:sz w:val="40"/>
          <w:szCs w:val="40"/>
        </w:rPr>
        <w:t>202</w:t>
      </w:r>
      <w:r w:rsidR="677E012F" w:rsidRPr="24862291">
        <w:rPr>
          <w:b/>
          <w:bCs/>
          <w:sz w:val="40"/>
          <w:szCs w:val="40"/>
        </w:rPr>
        <w:t>3</w:t>
      </w:r>
      <w:r w:rsidR="001D6BA6" w:rsidRPr="24862291">
        <w:rPr>
          <w:b/>
          <w:bCs/>
          <w:sz w:val="40"/>
          <w:szCs w:val="40"/>
        </w:rPr>
        <w:t>-202</w:t>
      </w:r>
      <w:r w:rsidR="6524EED9" w:rsidRPr="24862291">
        <w:rPr>
          <w:b/>
          <w:bCs/>
          <w:sz w:val="40"/>
          <w:szCs w:val="40"/>
        </w:rPr>
        <w:t>4</w:t>
      </w:r>
    </w:p>
    <w:p w14:paraId="3331B708" w14:textId="77777777" w:rsidR="004C2FDD" w:rsidRDefault="004C2FDD" w:rsidP="24862291">
      <w:pPr>
        <w:jc w:val="center"/>
        <w:rPr>
          <w:b/>
          <w:bCs/>
          <w:sz w:val="40"/>
          <w:szCs w:val="40"/>
        </w:rPr>
      </w:pPr>
    </w:p>
    <w:p w14:paraId="77FBE95E" w14:textId="2F5A3861" w:rsidR="00044AB7" w:rsidRDefault="4840D8CE" w:rsidP="24862291">
      <w:pPr>
        <w:jc w:val="center"/>
        <w:rPr>
          <w:b/>
          <w:bCs/>
          <w:sz w:val="40"/>
          <w:szCs w:val="40"/>
        </w:rPr>
      </w:pPr>
      <w:r w:rsidRPr="544CDA49">
        <w:rPr>
          <w:b/>
          <w:bCs/>
          <w:sz w:val="40"/>
          <w:szCs w:val="40"/>
        </w:rPr>
        <w:lastRenderedPageBreak/>
        <w:t>Contents:</w:t>
      </w:r>
    </w:p>
    <w:p w14:paraId="75D66B2A" w14:textId="228F69DD" w:rsidR="544CDA49" w:rsidRDefault="544CDA49" w:rsidP="544CDA49">
      <w:pPr>
        <w:pStyle w:val="Style1"/>
        <w:rPr>
          <w:sz w:val="32"/>
          <w:szCs w:val="32"/>
        </w:rPr>
      </w:pPr>
    </w:p>
    <w:sdt>
      <w:sdtPr>
        <w:id w:val="478520647"/>
        <w:docPartObj>
          <w:docPartGallery w:val="Table of Contents"/>
          <w:docPartUnique/>
        </w:docPartObj>
      </w:sdtPr>
      <w:sdtContent>
        <w:p w14:paraId="2F9D62B7" w14:textId="53CE8390" w:rsidR="544CDA49" w:rsidRDefault="6D409891" w:rsidP="544CDA49">
          <w:pPr>
            <w:pStyle w:val="TOC2"/>
            <w:tabs>
              <w:tab w:val="right" w:leader="dot" w:pos="10455"/>
            </w:tabs>
            <w:rPr>
              <w:rStyle w:val="Hyperlink"/>
              <w:noProof/>
            </w:rPr>
          </w:pPr>
          <w:r>
            <w:fldChar w:fldCharType="begin"/>
          </w:r>
          <w:r w:rsidR="544CDA49">
            <w:instrText>TOC \o "1-9" \z \u \h</w:instrText>
          </w:r>
          <w:r>
            <w:fldChar w:fldCharType="separate"/>
          </w:r>
          <w:hyperlink w:anchor="_Toc669072477">
            <w:r w:rsidRPr="6D409891">
              <w:rPr>
                <w:rStyle w:val="Hyperlink"/>
                <w:noProof/>
              </w:rPr>
              <w:t>Inspiration for the Project</w:t>
            </w:r>
            <w:r w:rsidR="544CDA49">
              <w:rPr>
                <w:noProof/>
              </w:rPr>
              <w:tab/>
            </w:r>
            <w:r w:rsidR="544CDA49">
              <w:rPr>
                <w:noProof/>
              </w:rPr>
              <w:fldChar w:fldCharType="begin"/>
            </w:r>
            <w:r w:rsidR="544CDA49">
              <w:rPr>
                <w:noProof/>
              </w:rPr>
              <w:instrText>PAGEREF _Toc669072477 \h</w:instrText>
            </w:r>
            <w:r w:rsidR="544CDA49">
              <w:rPr>
                <w:noProof/>
              </w:rPr>
            </w:r>
            <w:r w:rsidR="544CDA49">
              <w:rPr>
                <w:noProof/>
              </w:rPr>
              <w:fldChar w:fldCharType="separate"/>
            </w:r>
            <w:r w:rsidR="00FC0305">
              <w:rPr>
                <w:noProof/>
              </w:rPr>
              <w:t>3</w:t>
            </w:r>
            <w:r w:rsidR="544CDA49">
              <w:rPr>
                <w:noProof/>
              </w:rPr>
              <w:fldChar w:fldCharType="end"/>
            </w:r>
          </w:hyperlink>
        </w:p>
        <w:p w14:paraId="4F319826" w14:textId="1695FA62" w:rsidR="544CDA49" w:rsidRDefault="00000000" w:rsidP="544CDA49">
          <w:pPr>
            <w:pStyle w:val="TOC2"/>
            <w:tabs>
              <w:tab w:val="right" w:leader="dot" w:pos="10455"/>
            </w:tabs>
            <w:rPr>
              <w:rStyle w:val="Hyperlink"/>
              <w:noProof/>
            </w:rPr>
          </w:pPr>
          <w:hyperlink w:anchor="_Toc1067554538">
            <w:r w:rsidR="6D409891" w:rsidRPr="6D409891">
              <w:rPr>
                <w:rStyle w:val="Hyperlink"/>
                <w:noProof/>
              </w:rPr>
              <w:t>Project Goals</w:t>
            </w:r>
            <w:r w:rsidR="544CDA49">
              <w:rPr>
                <w:noProof/>
              </w:rPr>
              <w:tab/>
            </w:r>
            <w:r w:rsidR="544CDA49">
              <w:rPr>
                <w:noProof/>
              </w:rPr>
              <w:fldChar w:fldCharType="begin"/>
            </w:r>
            <w:r w:rsidR="544CDA49">
              <w:rPr>
                <w:noProof/>
              </w:rPr>
              <w:instrText>PAGEREF _Toc1067554538 \h</w:instrText>
            </w:r>
            <w:r w:rsidR="544CDA49">
              <w:rPr>
                <w:noProof/>
              </w:rPr>
            </w:r>
            <w:r w:rsidR="544CDA49">
              <w:rPr>
                <w:noProof/>
              </w:rPr>
              <w:fldChar w:fldCharType="separate"/>
            </w:r>
            <w:r w:rsidR="00FC0305">
              <w:rPr>
                <w:noProof/>
              </w:rPr>
              <w:t>4</w:t>
            </w:r>
            <w:r w:rsidR="544CDA49">
              <w:rPr>
                <w:noProof/>
              </w:rPr>
              <w:fldChar w:fldCharType="end"/>
            </w:r>
          </w:hyperlink>
        </w:p>
        <w:p w14:paraId="4C0A09D3" w14:textId="002D7043" w:rsidR="6D409891" w:rsidRDefault="00000000" w:rsidP="6D409891">
          <w:pPr>
            <w:pStyle w:val="TOC2"/>
            <w:tabs>
              <w:tab w:val="right" w:leader="dot" w:pos="10455"/>
            </w:tabs>
            <w:rPr>
              <w:rStyle w:val="Hyperlink"/>
              <w:noProof/>
            </w:rPr>
          </w:pPr>
          <w:hyperlink w:anchor="_Toc1787854658">
            <w:r w:rsidR="6D409891" w:rsidRPr="6D409891">
              <w:rPr>
                <w:rStyle w:val="Hyperlink"/>
                <w:noProof/>
              </w:rPr>
              <w:t>Collaboration between Students and Staff</w:t>
            </w:r>
            <w:r w:rsidR="6D409891">
              <w:rPr>
                <w:noProof/>
              </w:rPr>
              <w:tab/>
            </w:r>
            <w:r w:rsidR="6D409891">
              <w:rPr>
                <w:noProof/>
              </w:rPr>
              <w:fldChar w:fldCharType="begin"/>
            </w:r>
            <w:r w:rsidR="6D409891">
              <w:rPr>
                <w:noProof/>
              </w:rPr>
              <w:instrText>PAGEREF _Toc1787854658 \h</w:instrText>
            </w:r>
            <w:r w:rsidR="6D409891">
              <w:rPr>
                <w:noProof/>
              </w:rPr>
            </w:r>
            <w:r w:rsidR="6D409891">
              <w:rPr>
                <w:noProof/>
              </w:rPr>
              <w:fldChar w:fldCharType="separate"/>
            </w:r>
            <w:r w:rsidR="00FC0305">
              <w:rPr>
                <w:noProof/>
              </w:rPr>
              <w:t>6</w:t>
            </w:r>
            <w:r w:rsidR="6D409891">
              <w:rPr>
                <w:noProof/>
              </w:rPr>
              <w:fldChar w:fldCharType="end"/>
            </w:r>
          </w:hyperlink>
        </w:p>
        <w:p w14:paraId="7C15C262" w14:textId="0F80F7A2" w:rsidR="6D409891" w:rsidRDefault="00000000" w:rsidP="6D409891">
          <w:pPr>
            <w:pStyle w:val="TOC2"/>
            <w:tabs>
              <w:tab w:val="right" w:leader="dot" w:pos="10455"/>
            </w:tabs>
            <w:rPr>
              <w:rStyle w:val="Hyperlink"/>
              <w:noProof/>
            </w:rPr>
          </w:pPr>
          <w:hyperlink w:anchor="_Toc572429770">
            <w:r w:rsidR="6D409891" w:rsidRPr="6D409891">
              <w:rPr>
                <w:rStyle w:val="Hyperlink"/>
                <w:noProof/>
              </w:rPr>
              <w:t>Lessons Learned from Working in Partnership</w:t>
            </w:r>
            <w:r w:rsidR="6D409891">
              <w:rPr>
                <w:noProof/>
              </w:rPr>
              <w:tab/>
            </w:r>
            <w:r w:rsidR="6D409891">
              <w:rPr>
                <w:noProof/>
              </w:rPr>
              <w:fldChar w:fldCharType="begin"/>
            </w:r>
            <w:r w:rsidR="6D409891">
              <w:rPr>
                <w:noProof/>
              </w:rPr>
              <w:instrText>PAGEREF _Toc572429770 \h</w:instrText>
            </w:r>
            <w:r w:rsidR="6D409891">
              <w:rPr>
                <w:noProof/>
              </w:rPr>
            </w:r>
            <w:r w:rsidR="6D409891">
              <w:rPr>
                <w:noProof/>
              </w:rPr>
              <w:fldChar w:fldCharType="separate"/>
            </w:r>
            <w:r w:rsidR="00FC0305">
              <w:rPr>
                <w:noProof/>
              </w:rPr>
              <w:t>7</w:t>
            </w:r>
            <w:r w:rsidR="6D409891">
              <w:rPr>
                <w:noProof/>
              </w:rPr>
              <w:fldChar w:fldCharType="end"/>
            </w:r>
          </w:hyperlink>
        </w:p>
        <w:p w14:paraId="4ED4E01D" w14:textId="1F30157A" w:rsidR="004C2FDD" w:rsidRDefault="00000000" w:rsidP="004C2FDD">
          <w:pPr>
            <w:pStyle w:val="TOC2"/>
            <w:tabs>
              <w:tab w:val="right" w:leader="dot" w:pos="10455"/>
            </w:tabs>
          </w:pPr>
          <w:hyperlink w:anchor="_Toc899918530">
            <w:r w:rsidR="6D409891" w:rsidRPr="6D409891">
              <w:rPr>
                <w:rStyle w:val="Hyperlink"/>
                <w:noProof/>
              </w:rPr>
              <w:t>Conclusion</w:t>
            </w:r>
            <w:r w:rsidR="6D409891">
              <w:rPr>
                <w:noProof/>
              </w:rPr>
              <w:tab/>
            </w:r>
            <w:r w:rsidR="6D409891">
              <w:rPr>
                <w:noProof/>
              </w:rPr>
              <w:fldChar w:fldCharType="begin"/>
            </w:r>
            <w:r w:rsidR="6D409891">
              <w:rPr>
                <w:noProof/>
              </w:rPr>
              <w:instrText>PAGEREF _Toc899918530 \h</w:instrText>
            </w:r>
            <w:r w:rsidR="6D409891">
              <w:rPr>
                <w:noProof/>
              </w:rPr>
            </w:r>
            <w:r w:rsidR="6D409891">
              <w:rPr>
                <w:noProof/>
              </w:rPr>
              <w:fldChar w:fldCharType="separate"/>
            </w:r>
            <w:r w:rsidR="00FC0305">
              <w:rPr>
                <w:noProof/>
              </w:rPr>
              <w:t>8</w:t>
            </w:r>
            <w:r w:rsidR="6D409891">
              <w:rPr>
                <w:noProof/>
              </w:rPr>
              <w:fldChar w:fldCharType="end"/>
            </w:r>
          </w:hyperlink>
          <w:r w:rsidR="6D409891">
            <w:fldChar w:fldCharType="end"/>
          </w:r>
        </w:p>
      </w:sdtContent>
    </w:sdt>
    <w:p w14:paraId="2C475EAD" w14:textId="77777777" w:rsidR="004C2FDD" w:rsidRDefault="004C2FDD" w:rsidP="004C2FDD">
      <w:pPr>
        <w:pStyle w:val="TOC2"/>
        <w:tabs>
          <w:tab w:val="right" w:leader="dot" w:pos="10455"/>
        </w:tabs>
        <w:rPr>
          <w:b/>
          <w:bCs/>
          <w:sz w:val="40"/>
          <w:szCs w:val="40"/>
        </w:rPr>
      </w:pPr>
    </w:p>
    <w:p w14:paraId="6CE6DD5E" w14:textId="29395A40" w:rsidR="007054C6" w:rsidRDefault="007054C6" w:rsidP="007054C6">
      <w:pPr>
        <w:pStyle w:val="TableofFigures"/>
        <w:tabs>
          <w:tab w:val="right" w:leader="dot" w:pos="10450"/>
        </w:tabs>
        <w:spacing w:line="360" w:lineRule="auto"/>
        <w:ind w:left="220"/>
        <w:rPr>
          <w:rFonts w:asciiTheme="minorHAnsi" w:eastAsiaTheme="minorEastAsia" w:hAnsiTheme="minorHAnsi" w:cstheme="minorBidi"/>
          <w:noProof/>
          <w:kern w:val="2"/>
          <w:sz w:val="24"/>
          <w:lang w:eastAsia="en-GB"/>
          <w14:ligatures w14:val="standardContextual"/>
        </w:rPr>
      </w:pPr>
      <w:r>
        <w:rPr>
          <w:b/>
          <w:bCs/>
          <w:sz w:val="40"/>
          <w:szCs w:val="40"/>
        </w:rPr>
        <w:fldChar w:fldCharType="begin"/>
      </w:r>
      <w:r>
        <w:rPr>
          <w:b/>
          <w:bCs/>
          <w:sz w:val="40"/>
          <w:szCs w:val="40"/>
        </w:rPr>
        <w:instrText xml:space="preserve"> TOC \h \z \c "Figure" </w:instrText>
      </w:r>
      <w:r>
        <w:rPr>
          <w:b/>
          <w:bCs/>
          <w:sz w:val="40"/>
          <w:szCs w:val="40"/>
        </w:rPr>
        <w:fldChar w:fldCharType="separate"/>
      </w:r>
      <w:hyperlink w:anchor="_Toc175836644" w:history="1">
        <w:r w:rsidRPr="00E52D28">
          <w:rPr>
            <w:rStyle w:val="Hyperlink"/>
            <w:noProof/>
          </w:rPr>
          <w:t>Figure 1: Collaboration with BFI students in Vienna (February 2024)</w:t>
        </w:r>
        <w:r>
          <w:rPr>
            <w:noProof/>
            <w:webHidden/>
          </w:rPr>
          <w:tab/>
        </w:r>
        <w:r>
          <w:rPr>
            <w:noProof/>
            <w:webHidden/>
          </w:rPr>
          <w:fldChar w:fldCharType="begin"/>
        </w:r>
        <w:r>
          <w:rPr>
            <w:noProof/>
            <w:webHidden/>
          </w:rPr>
          <w:instrText xml:space="preserve"> PAGEREF _Toc175836644 \h </w:instrText>
        </w:r>
        <w:r>
          <w:rPr>
            <w:noProof/>
            <w:webHidden/>
          </w:rPr>
        </w:r>
        <w:r>
          <w:rPr>
            <w:noProof/>
            <w:webHidden/>
          </w:rPr>
          <w:fldChar w:fldCharType="separate"/>
        </w:r>
        <w:r>
          <w:rPr>
            <w:noProof/>
            <w:webHidden/>
          </w:rPr>
          <w:t>3</w:t>
        </w:r>
        <w:r>
          <w:rPr>
            <w:noProof/>
            <w:webHidden/>
          </w:rPr>
          <w:fldChar w:fldCharType="end"/>
        </w:r>
      </w:hyperlink>
    </w:p>
    <w:p w14:paraId="6FC760D9" w14:textId="51A1199D" w:rsidR="007054C6" w:rsidRDefault="007054C6" w:rsidP="007054C6">
      <w:pPr>
        <w:pStyle w:val="TableofFigures"/>
        <w:tabs>
          <w:tab w:val="right" w:leader="dot" w:pos="10450"/>
        </w:tabs>
        <w:spacing w:line="360" w:lineRule="auto"/>
        <w:ind w:left="220"/>
        <w:rPr>
          <w:rFonts w:asciiTheme="minorHAnsi" w:eastAsiaTheme="minorEastAsia" w:hAnsiTheme="minorHAnsi" w:cstheme="minorBidi"/>
          <w:noProof/>
          <w:kern w:val="2"/>
          <w:sz w:val="24"/>
          <w:lang w:eastAsia="en-GB"/>
          <w14:ligatures w14:val="standardContextual"/>
        </w:rPr>
      </w:pPr>
      <w:hyperlink w:anchor="_Toc175836645" w:history="1">
        <w:r w:rsidRPr="00E52D28">
          <w:rPr>
            <w:rStyle w:val="Hyperlink"/>
            <w:noProof/>
          </w:rPr>
          <w:t>Figure 2: First prototype of the game created in Vienna</w:t>
        </w:r>
        <w:r>
          <w:rPr>
            <w:noProof/>
            <w:webHidden/>
          </w:rPr>
          <w:tab/>
        </w:r>
        <w:r>
          <w:rPr>
            <w:noProof/>
            <w:webHidden/>
          </w:rPr>
          <w:fldChar w:fldCharType="begin"/>
        </w:r>
        <w:r>
          <w:rPr>
            <w:noProof/>
            <w:webHidden/>
          </w:rPr>
          <w:instrText xml:space="preserve"> PAGEREF _Toc175836645 \h </w:instrText>
        </w:r>
        <w:r>
          <w:rPr>
            <w:noProof/>
            <w:webHidden/>
          </w:rPr>
        </w:r>
        <w:r>
          <w:rPr>
            <w:noProof/>
            <w:webHidden/>
          </w:rPr>
          <w:fldChar w:fldCharType="separate"/>
        </w:r>
        <w:r>
          <w:rPr>
            <w:noProof/>
            <w:webHidden/>
          </w:rPr>
          <w:t>4</w:t>
        </w:r>
        <w:r>
          <w:rPr>
            <w:noProof/>
            <w:webHidden/>
          </w:rPr>
          <w:fldChar w:fldCharType="end"/>
        </w:r>
      </w:hyperlink>
    </w:p>
    <w:p w14:paraId="4EDB4EDB" w14:textId="34350427" w:rsidR="007054C6" w:rsidRDefault="007054C6" w:rsidP="007054C6">
      <w:pPr>
        <w:pStyle w:val="TableofFigures"/>
        <w:tabs>
          <w:tab w:val="right" w:leader="dot" w:pos="10450"/>
        </w:tabs>
        <w:spacing w:line="360" w:lineRule="auto"/>
        <w:ind w:left="220"/>
        <w:rPr>
          <w:rFonts w:asciiTheme="minorHAnsi" w:eastAsiaTheme="minorEastAsia" w:hAnsiTheme="minorHAnsi" w:cstheme="minorBidi"/>
          <w:noProof/>
          <w:kern w:val="2"/>
          <w:sz w:val="24"/>
          <w:lang w:eastAsia="en-GB"/>
          <w14:ligatures w14:val="standardContextual"/>
        </w:rPr>
      </w:pPr>
      <w:hyperlink w:anchor="_Toc175836646" w:history="1">
        <w:r w:rsidRPr="00E52D28">
          <w:rPr>
            <w:rStyle w:val="Hyperlink"/>
            <w:noProof/>
          </w:rPr>
          <w:t>Figure 3: Octalysis framework with game mechanics</w:t>
        </w:r>
        <w:r>
          <w:rPr>
            <w:noProof/>
            <w:webHidden/>
          </w:rPr>
          <w:tab/>
        </w:r>
        <w:r>
          <w:rPr>
            <w:noProof/>
            <w:webHidden/>
          </w:rPr>
          <w:fldChar w:fldCharType="begin"/>
        </w:r>
        <w:r>
          <w:rPr>
            <w:noProof/>
            <w:webHidden/>
          </w:rPr>
          <w:instrText xml:space="preserve"> PAGEREF _Toc175836646 \h </w:instrText>
        </w:r>
        <w:r>
          <w:rPr>
            <w:noProof/>
            <w:webHidden/>
          </w:rPr>
        </w:r>
        <w:r>
          <w:rPr>
            <w:noProof/>
            <w:webHidden/>
          </w:rPr>
          <w:fldChar w:fldCharType="separate"/>
        </w:r>
        <w:r>
          <w:rPr>
            <w:noProof/>
            <w:webHidden/>
          </w:rPr>
          <w:t>5</w:t>
        </w:r>
        <w:r>
          <w:rPr>
            <w:noProof/>
            <w:webHidden/>
          </w:rPr>
          <w:fldChar w:fldCharType="end"/>
        </w:r>
      </w:hyperlink>
    </w:p>
    <w:p w14:paraId="4E6D024C" w14:textId="02EB1D58" w:rsidR="007054C6" w:rsidRDefault="007054C6" w:rsidP="007054C6">
      <w:pPr>
        <w:pStyle w:val="TableofFigures"/>
        <w:tabs>
          <w:tab w:val="right" w:leader="dot" w:pos="10450"/>
        </w:tabs>
        <w:spacing w:line="360" w:lineRule="auto"/>
        <w:ind w:left="220"/>
        <w:rPr>
          <w:rFonts w:asciiTheme="minorHAnsi" w:eastAsiaTheme="minorEastAsia" w:hAnsiTheme="minorHAnsi" w:cstheme="minorBidi"/>
          <w:noProof/>
          <w:kern w:val="2"/>
          <w:sz w:val="24"/>
          <w:lang w:eastAsia="en-GB"/>
          <w14:ligatures w14:val="standardContextual"/>
        </w:rPr>
      </w:pPr>
      <w:hyperlink w:anchor="_Toc175836647" w:history="1">
        <w:r w:rsidRPr="00E52D28">
          <w:rPr>
            <w:rStyle w:val="Hyperlink"/>
            <w:noProof/>
          </w:rPr>
          <w:t>Figure 4: Updated version of the game presented at Glasgow</w:t>
        </w:r>
        <w:r>
          <w:rPr>
            <w:noProof/>
            <w:webHidden/>
          </w:rPr>
          <w:tab/>
        </w:r>
        <w:r>
          <w:rPr>
            <w:noProof/>
            <w:webHidden/>
          </w:rPr>
          <w:fldChar w:fldCharType="begin"/>
        </w:r>
        <w:r>
          <w:rPr>
            <w:noProof/>
            <w:webHidden/>
          </w:rPr>
          <w:instrText xml:space="preserve"> PAGEREF _Toc175836647 \h </w:instrText>
        </w:r>
        <w:r>
          <w:rPr>
            <w:noProof/>
            <w:webHidden/>
          </w:rPr>
        </w:r>
        <w:r>
          <w:rPr>
            <w:noProof/>
            <w:webHidden/>
          </w:rPr>
          <w:fldChar w:fldCharType="separate"/>
        </w:r>
        <w:r>
          <w:rPr>
            <w:noProof/>
            <w:webHidden/>
          </w:rPr>
          <w:t>5</w:t>
        </w:r>
        <w:r>
          <w:rPr>
            <w:noProof/>
            <w:webHidden/>
          </w:rPr>
          <w:fldChar w:fldCharType="end"/>
        </w:r>
      </w:hyperlink>
    </w:p>
    <w:p w14:paraId="46FDF62D" w14:textId="55E968E0" w:rsidR="007054C6" w:rsidRDefault="007054C6" w:rsidP="007054C6">
      <w:pPr>
        <w:pStyle w:val="TableofFigures"/>
        <w:tabs>
          <w:tab w:val="right" w:leader="dot" w:pos="10450"/>
        </w:tabs>
        <w:spacing w:line="360" w:lineRule="auto"/>
        <w:ind w:left="220"/>
        <w:rPr>
          <w:rFonts w:asciiTheme="minorHAnsi" w:eastAsiaTheme="minorEastAsia" w:hAnsiTheme="minorHAnsi" w:cstheme="minorBidi"/>
          <w:noProof/>
          <w:kern w:val="2"/>
          <w:sz w:val="24"/>
          <w:lang w:eastAsia="en-GB"/>
          <w14:ligatures w14:val="standardContextual"/>
        </w:rPr>
      </w:pPr>
      <w:hyperlink w:anchor="_Toc175836648" w:history="1">
        <w:r w:rsidRPr="00E52D28">
          <w:rPr>
            <w:rStyle w:val="Hyperlink"/>
            <w:noProof/>
          </w:rPr>
          <w:t>Figure 5: Presenting our research paper at the iLRN conference (June 2024)</w:t>
        </w:r>
        <w:r>
          <w:rPr>
            <w:noProof/>
            <w:webHidden/>
          </w:rPr>
          <w:tab/>
        </w:r>
        <w:r>
          <w:rPr>
            <w:noProof/>
            <w:webHidden/>
          </w:rPr>
          <w:fldChar w:fldCharType="begin"/>
        </w:r>
        <w:r>
          <w:rPr>
            <w:noProof/>
            <w:webHidden/>
          </w:rPr>
          <w:instrText xml:space="preserve"> PAGEREF _Toc175836648 \h </w:instrText>
        </w:r>
        <w:r>
          <w:rPr>
            <w:noProof/>
            <w:webHidden/>
          </w:rPr>
        </w:r>
        <w:r>
          <w:rPr>
            <w:noProof/>
            <w:webHidden/>
          </w:rPr>
          <w:fldChar w:fldCharType="separate"/>
        </w:r>
        <w:r>
          <w:rPr>
            <w:noProof/>
            <w:webHidden/>
          </w:rPr>
          <w:t>6</w:t>
        </w:r>
        <w:r>
          <w:rPr>
            <w:noProof/>
            <w:webHidden/>
          </w:rPr>
          <w:fldChar w:fldCharType="end"/>
        </w:r>
      </w:hyperlink>
    </w:p>
    <w:p w14:paraId="17D9EAA7" w14:textId="0B32B7BE" w:rsidR="007054C6" w:rsidRDefault="007054C6" w:rsidP="007054C6">
      <w:pPr>
        <w:pStyle w:val="TableofFigures"/>
        <w:tabs>
          <w:tab w:val="right" w:leader="dot" w:pos="10450"/>
        </w:tabs>
        <w:spacing w:line="360" w:lineRule="auto"/>
        <w:ind w:left="220"/>
        <w:rPr>
          <w:rFonts w:asciiTheme="minorHAnsi" w:eastAsiaTheme="minorEastAsia" w:hAnsiTheme="minorHAnsi" w:cstheme="minorBidi"/>
          <w:noProof/>
          <w:kern w:val="2"/>
          <w:sz w:val="24"/>
          <w:lang w:eastAsia="en-GB"/>
          <w14:ligatures w14:val="standardContextual"/>
        </w:rPr>
      </w:pPr>
      <w:hyperlink w:anchor="_Toc175836649" w:history="1">
        <w:r w:rsidRPr="00E52D28">
          <w:rPr>
            <w:rStyle w:val="Hyperlink"/>
            <w:noProof/>
          </w:rPr>
          <w:t>Figure 6: Artwork for Polybius square</w:t>
        </w:r>
        <w:r>
          <w:rPr>
            <w:noProof/>
            <w:webHidden/>
          </w:rPr>
          <w:tab/>
        </w:r>
        <w:r>
          <w:rPr>
            <w:noProof/>
            <w:webHidden/>
          </w:rPr>
          <w:fldChar w:fldCharType="begin"/>
        </w:r>
        <w:r>
          <w:rPr>
            <w:noProof/>
            <w:webHidden/>
          </w:rPr>
          <w:instrText xml:space="preserve"> PAGEREF _Toc175836649 \h </w:instrText>
        </w:r>
        <w:r>
          <w:rPr>
            <w:noProof/>
            <w:webHidden/>
          </w:rPr>
        </w:r>
        <w:r>
          <w:rPr>
            <w:noProof/>
            <w:webHidden/>
          </w:rPr>
          <w:fldChar w:fldCharType="separate"/>
        </w:r>
        <w:r>
          <w:rPr>
            <w:noProof/>
            <w:webHidden/>
          </w:rPr>
          <w:t>6</w:t>
        </w:r>
        <w:r>
          <w:rPr>
            <w:noProof/>
            <w:webHidden/>
          </w:rPr>
          <w:fldChar w:fldCharType="end"/>
        </w:r>
      </w:hyperlink>
    </w:p>
    <w:p w14:paraId="1E0BB507" w14:textId="32DC7337" w:rsidR="007054C6" w:rsidRDefault="007054C6" w:rsidP="007054C6">
      <w:pPr>
        <w:pStyle w:val="TableofFigures"/>
        <w:tabs>
          <w:tab w:val="right" w:leader="dot" w:pos="10450"/>
        </w:tabs>
        <w:spacing w:line="360" w:lineRule="auto"/>
        <w:ind w:left="220"/>
        <w:rPr>
          <w:rFonts w:asciiTheme="minorHAnsi" w:eastAsiaTheme="minorEastAsia" w:hAnsiTheme="minorHAnsi" w:cstheme="minorBidi"/>
          <w:noProof/>
          <w:kern w:val="2"/>
          <w:sz w:val="24"/>
          <w:lang w:eastAsia="en-GB"/>
          <w14:ligatures w14:val="standardContextual"/>
        </w:rPr>
      </w:pPr>
      <w:hyperlink w:anchor="_Toc175836650" w:history="1">
        <w:r w:rsidRPr="00E52D28">
          <w:rPr>
            <w:rStyle w:val="Hyperlink"/>
            <w:noProof/>
          </w:rPr>
          <w:t>Figure 7: Game background artwork</w:t>
        </w:r>
        <w:r>
          <w:rPr>
            <w:noProof/>
            <w:webHidden/>
          </w:rPr>
          <w:tab/>
        </w:r>
        <w:r>
          <w:rPr>
            <w:noProof/>
            <w:webHidden/>
          </w:rPr>
          <w:fldChar w:fldCharType="begin"/>
        </w:r>
        <w:r>
          <w:rPr>
            <w:noProof/>
            <w:webHidden/>
          </w:rPr>
          <w:instrText xml:space="preserve"> PAGEREF _Toc175836650 \h </w:instrText>
        </w:r>
        <w:r>
          <w:rPr>
            <w:noProof/>
            <w:webHidden/>
          </w:rPr>
        </w:r>
        <w:r>
          <w:rPr>
            <w:noProof/>
            <w:webHidden/>
          </w:rPr>
          <w:fldChar w:fldCharType="separate"/>
        </w:r>
        <w:r>
          <w:rPr>
            <w:noProof/>
            <w:webHidden/>
          </w:rPr>
          <w:t>6</w:t>
        </w:r>
        <w:r>
          <w:rPr>
            <w:noProof/>
            <w:webHidden/>
          </w:rPr>
          <w:fldChar w:fldCharType="end"/>
        </w:r>
      </w:hyperlink>
    </w:p>
    <w:p w14:paraId="422C9566" w14:textId="77A482D6" w:rsidR="007054C6" w:rsidRDefault="007054C6" w:rsidP="007054C6">
      <w:pPr>
        <w:pStyle w:val="TableofFigures"/>
        <w:tabs>
          <w:tab w:val="right" w:leader="dot" w:pos="10450"/>
        </w:tabs>
        <w:spacing w:line="360" w:lineRule="auto"/>
        <w:ind w:left="220"/>
        <w:rPr>
          <w:rFonts w:asciiTheme="minorHAnsi" w:eastAsiaTheme="minorEastAsia" w:hAnsiTheme="minorHAnsi" w:cstheme="minorBidi"/>
          <w:noProof/>
          <w:kern w:val="2"/>
          <w:sz w:val="24"/>
          <w:lang w:eastAsia="en-GB"/>
          <w14:ligatures w14:val="standardContextual"/>
        </w:rPr>
      </w:pPr>
      <w:hyperlink w:anchor="_Toc175836651" w:history="1">
        <w:r w:rsidRPr="00E52D28">
          <w:rPr>
            <w:rStyle w:val="Hyperlink"/>
            <w:noProof/>
          </w:rPr>
          <w:t>Figure 8: Academic partner Markos achieving iLRNFuser Game Jam certificate in Glasgow</w:t>
        </w:r>
        <w:r>
          <w:rPr>
            <w:noProof/>
            <w:webHidden/>
          </w:rPr>
          <w:tab/>
        </w:r>
        <w:r>
          <w:rPr>
            <w:noProof/>
            <w:webHidden/>
          </w:rPr>
          <w:fldChar w:fldCharType="begin"/>
        </w:r>
        <w:r>
          <w:rPr>
            <w:noProof/>
            <w:webHidden/>
          </w:rPr>
          <w:instrText xml:space="preserve"> PAGEREF _Toc175836651 \h </w:instrText>
        </w:r>
        <w:r>
          <w:rPr>
            <w:noProof/>
            <w:webHidden/>
          </w:rPr>
        </w:r>
        <w:r>
          <w:rPr>
            <w:noProof/>
            <w:webHidden/>
          </w:rPr>
          <w:fldChar w:fldCharType="separate"/>
        </w:r>
        <w:r>
          <w:rPr>
            <w:noProof/>
            <w:webHidden/>
          </w:rPr>
          <w:t>7</w:t>
        </w:r>
        <w:r>
          <w:rPr>
            <w:noProof/>
            <w:webHidden/>
          </w:rPr>
          <w:fldChar w:fldCharType="end"/>
        </w:r>
      </w:hyperlink>
    </w:p>
    <w:p w14:paraId="7CD62561" w14:textId="436C4B50" w:rsidR="00044AB7" w:rsidRDefault="007054C6" w:rsidP="007054C6">
      <w:pPr>
        <w:spacing w:line="360" w:lineRule="auto"/>
        <w:ind w:left="440"/>
        <w:jc w:val="center"/>
        <w:rPr>
          <w:b/>
          <w:bCs/>
          <w:sz w:val="40"/>
          <w:szCs w:val="40"/>
        </w:rPr>
      </w:pPr>
      <w:r>
        <w:rPr>
          <w:b/>
          <w:bCs/>
          <w:sz w:val="40"/>
          <w:szCs w:val="40"/>
        </w:rPr>
        <w:fldChar w:fldCharType="end"/>
      </w:r>
    </w:p>
    <w:p w14:paraId="51A5E9CC" w14:textId="2CF80158" w:rsidR="6D409891" w:rsidRDefault="6D409891" w:rsidP="6D409891">
      <w:pPr>
        <w:jc w:val="center"/>
        <w:rPr>
          <w:b/>
          <w:bCs/>
          <w:sz w:val="40"/>
          <w:szCs w:val="40"/>
        </w:rPr>
      </w:pPr>
    </w:p>
    <w:p w14:paraId="2055154E" w14:textId="77777777" w:rsidR="004C2FDD" w:rsidRDefault="004C2FDD" w:rsidP="6D409891">
      <w:pPr>
        <w:pStyle w:val="Heading2"/>
        <w:rPr>
          <w:rFonts w:ascii="Aptos" w:eastAsia="Aptos" w:hAnsi="Aptos" w:cs="Aptos"/>
          <w:b/>
          <w:bCs/>
          <w:color w:val="000000" w:themeColor="text1"/>
          <w:sz w:val="44"/>
          <w:szCs w:val="44"/>
        </w:rPr>
      </w:pPr>
      <w:bookmarkStart w:id="0" w:name="_Toc1092181749"/>
      <w:bookmarkStart w:id="1" w:name="_Toc669072477"/>
    </w:p>
    <w:p w14:paraId="711C64D1" w14:textId="77777777" w:rsidR="004C2FDD" w:rsidRDefault="004C2FDD" w:rsidP="6D409891">
      <w:pPr>
        <w:pStyle w:val="Heading2"/>
        <w:rPr>
          <w:rFonts w:ascii="Aptos" w:eastAsia="Aptos" w:hAnsi="Aptos" w:cs="Aptos"/>
          <w:b/>
          <w:bCs/>
          <w:color w:val="000000" w:themeColor="text1"/>
          <w:sz w:val="44"/>
          <w:szCs w:val="44"/>
        </w:rPr>
      </w:pPr>
    </w:p>
    <w:p w14:paraId="6D9EA6F1" w14:textId="77777777" w:rsidR="004C2FDD" w:rsidRDefault="004C2FDD" w:rsidP="6D409891">
      <w:pPr>
        <w:pStyle w:val="Heading2"/>
        <w:rPr>
          <w:rFonts w:ascii="Aptos" w:eastAsia="Aptos" w:hAnsi="Aptos" w:cs="Aptos"/>
          <w:b/>
          <w:bCs/>
          <w:color w:val="000000" w:themeColor="text1"/>
          <w:sz w:val="44"/>
          <w:szCs w:val="44"/>
        </w:rPr>
      </w:pPr>
    </w:p>
    <w:p w14:paraId="51344B08" w14:textId="77777777" w:rsidR="004C2FDD" w:rsidRDefault="004C2FDD" w:rsidP="6D409891">
      <w:pPr>
        <w:pStyle w:val="Heading2"/>
        <w:rPr>
          <w:rFonts w:ascii="Aptos" w:eastAsia="Aptos" w:hAnsi="Aptos" w:cs="Aptos"/>
          <w:b/>
          <w:bCs/>
          <w:color w:val="000000" w:themeColor="text1"/>
          <w:sz w:val="44"/>
          <w:szCs w:val="44"/>
        </w:rPr>
      </w:pPr>
    </w:p>
    <w:p w14:paraId="57D5ABEB" w14:textId="77777777" w:rsidR="004C2FDD" w:rsidRDefault="004C2FDD" w:rsidP="6D409891">
      <w:pPr>
        <w:pStyle w:val="Heading2"/>
        <w:rPr>
          <w:rFonts w:ascii="Aptos" w:eastAsia="Aptos" w:hAnsi="Aptos" w:cs="Aptos"/>
          <w:b/>
          <w:bCs/>
          <w:color w:val="000000" w:themeColor="text1"/>
          <w:sz w:val="44"/>
          <w:szCs w:val="44"/>
        </w:rPr>
      </w:pPr>
    </w:p>
    <w:p w14:paraId="6C3DF4D1" w14:textId="77777777" w:rsidR="004C2FDD" w:rsidRDefault="004C2FDD" w:rsidP="6D409891">
      <w:pPr>
        <w:pStyle w:val="Heading2"/>
        <w:rPr>
          <w:rFonts w:ascii="Aptos" w:eastAsia="Aptos" w:hAnsi="Aptos" w:cs="Aptos"/>
          <w:b/>
          <w:bCs/>
          <w:color w:val="000000" w:themeColor="text1"/>
          <w:sz w:val="44"/>
          <w:szCs w:val="44"/>
        </w:rPr>
      </w:pPr>
    </w:p>
    <w:p w14:paraId="525FB5E9" w14:textId="77777777" w:rsidR="004C2FDD" w:rsidRDefault="004C2FDD" w:rsidP="6D409891">
      <w:pPr>
        <w:pStyle w:val="Heading2"/>
        <w:rPr>
          <w:rFonts w:ascii="Aptos" w:eastAsia="Aptos" w:hAnsi="Aptos" w:cs="Aptos"/>
          <w:b/>
          <w:bCs/>
          <w:color w:val="000000" w:themeColor="text1"/>
          <w:sz w:val="44"/>
          <w:szCs w:val="44"/>
        </w:rPr>
      </w:pPr>
    </w:p>
    <w:p w14:paraId="2454DA4D" w14:textId="77777777" w:rsidR="007054C6" w:rsidRDefault="007054C6" w:rsidP="6D409891">
      <w:pPr>
        <w:pStyle w:val="Heading2"/>
        <w:rPr>
          <w:rFonts w:ascii="Aptos" w:eastAsia="Aptos" w:hAnsi="Aptos" w:cs="Aptos"/>
          <w:b/>
          <w:bCs/>
          <w:color w:val="000000" w:themeColor="text1"/>
          <w:sz w:val="44"/>
          <w:szCs w:val="44"/>
        </w:rPr>
      </w:pPr>
    </w:p>
    <w:p w14:paraId="52D22757" w14:textId="77777777" w:rsidR="007054C6" w:rsidRDefault="007054C6" w:rsidP="007054C6">
      <w:pPr>
        <w:rPr>
          <w:rFonts w:eastAsia="Aptos"/>
        </w:rPr>
      </w:pPr>
    </w:p>
    <w:p w14:paraId="1475A0E5" w14:textId="77777777" w:rsidR="007054C6" w:rsidRPr="007054C6" w:rsidRDefault="007054C6" w:rsidP="007054C6">
      <w:pPr>
        <w:rPr>
          <w:rFonts w:eastAsia="Aptos"/>
        </w:rPr>
      </w:pPr>
    </w:p>
    <w:p w14:paraId="1866D386" w14:textId="77777777" w:rsidR="007054C6" w:rsidRDefault="007054C6" w:rsidP="6D409891">
      <w:pPr>
        <w:pStyle w:val="Heading2"/>
        <w:rPr>
          <w:rFonts w:ascii="Aptos" w:eastAsia="Aptos" w:hAnsi="Aptos" w:cs="Aptos"/>
          <w:b/>
          <w:bCs/>
          <w:color w:val="000000" w:themeColor="text1"/>
          <w:sz w:val="44"/>
          <w:szCs w:val="44"/>
        </w:rPr>
      </w:pPr>
    </w:p>
    <w:p w14:paraId="5280E69D" w14:textId="7008B078" w:rsidR="00044AB7" w:rsidRDefault="2A490D27" w:rsidP="6D409891">
      <w:pPr>
        <w:pStyle w:val="Heading2"/>
        <w:rPr>
          <w:rFonts w:ascii="Aptos" w:eastAsia="Aptos" w:hAnsi="Aptos" w:cs="Aptos"/>
          <w:b/>
          <w:bCs/>
          <w:color w:val="000000" w:themeColor="text1"/>
          <w:sz w:val="40"/>
          <w:szCs w:val="40"/>
        </w:rPr>
      </w:pPr>
      <w:r w:rsidRPr="6D409891">
        <w:rPr>
          <w:rFonts w:ascii="Aptos" w:eastAsia="Aptos" w:hAnsi="Aptos" w:cs="Aptos"/>
          <w:b/>
          <w:bCs/>
          <w:color w:val="000000" w:themeColor="text1"/>
          <w:sz w:val="44"/>
          <w:szCs w:val="44"/>
        </w:rPr>
        <w:t>Inspiration for the Project</w:t>
      </w:r>
      <w:bookmarkEnd w:id="0"/>
      <w:bookmarkEnd w:id="1"/>
    </w:p>
    <w:p w14:paraId="2777D2C8" w14:textId="25F7F0A0" w:rsidR="00044AB7" w:rsidRDefault="00044AB7" w:rsidP="24862291">
      <w:r>
        <w:br/>
      </w:r>
    </w:p>
    <w:p w14:paraId="6C355EFE" w14:textId="70E7FFBD" w:rsidR="00044AB7" w:rsidRDefault="2A490D27" w:rsidP="24862291">
      <w:pPr>
        <w:spacing w:after="160" w:line="259" w:lineRule="auto"/>
        <w:rPr>
          <w:rFonts w:ascii="Aptos" w:eastAsia="Aptos" w:hAnsi="Aptos" w:cs="Aptos"/>
          <w:color w:val="000000" w:themeColor="text1"/>
          <w:sz w:val="22"/>
          <w:szCs w:val="22"/>
        </w:rPr>
      </w:pPr>
      <w:r w:rsidRPr="24862291">
        <w:rPr>
          <w:rFonts w:ascii="Aptos" w:eastAsia="Aptos" w:hAnsi="Aptos" w:cs="Aptos"/>
          <w:color w:val="000000" w:themeColor="text1"/>
          <w:sz w:val="22"/>
          <w:szCs w:val="22"/>
        </w:rPr>
        <w:t xml:space="preserve">The inspiration for our project stemmed from a unique opportunity to participate in the </w:t>
      </w:r>
      <w:proofErr w:type="spellStart"/>
      <w:r w:rsidRPr="24862291">
        <w:rPr>
          <w:rFonts w:ascii="Aptos" w:eastAsia="Aptos" w:hAnsi="Aptos" w:cs="Aptos"/>
          <w:color w:val="000000" w:themeColor="text1"/>
          <w:sz w:val="22"/>
          <w:szCs w:val="22"/>
        </w:rPr>
        <w:t>iLRNFuser</w:t>
      </w:r>
      <w:proofErr w:type="spellEnd"/>
      <w:r w:rsidRPr="24862291">
        <w:rPr>
          <w:rFonts w:ascii="Aptos" w:eastAsia="Aptos" w:hAnsi="Aptos" w:cs="Aptos"/>
          <w:color w:val="000000" w:themeColor="text1"/>
          <w:sz w:val="22"/>
          <w:szCs w:val="22"/>
        </w:rPr>
        <w:t xml:space="preserve"> Game Jam 2024. This event, held from February 26th to March 2nd, 2024, provided a platform for students to explore immersive learning through game development. Our team, comprising students from the University of Westminster and </w:t>
      </w:r>
      <w:proofErr w:type="spellStart"/>
      <w:r w:rsidRPr="24862291">
        <w:rPr>
          <w:rFonts w:ascii="Aptos" w:eastAsia="Aptos" w:hAnsi="Aptos" w:cs="Aptos"/>
          <w:color w:val="000000" w:themeColor="text1"/>
          <w:sz w:val="22"/>
          <w:szCs w:val="22"/>
        </w:rPr>
        <w:t>Fachhochschule</w:t>
      </w:r>
      <w:proofErr w:type="spellEnd"/>
      <w:r w:rsidRPr="24862291">
        <w:rPr>
          <w:rFonts w:ascii="Aptos" w:eastAsia="Aptos" w:hAnsi="Aptos" w:cs="Aptos"/>
          <w:color w:val="000000" w:themeColor="text1"/>
          <w:sz w:val="22"/>
          <w:szCs w:val="22"/>
        </w:rPr>
        <w:t xml:space="preserve"> des BFI Wien, was motivated by the challenge of creating an educational game that would not only be engaging but also historically informative.</w:t>
      </w:r>
    </w:p>
    <w:p w14:paraId="5DAA82E3" w14:textId="3F822781" w:rsidR="00044AB7" w:rsidRDefault="2A490D27" w:rsidP="24862291">
      <w:pPr>
        <w:spacing w:after="160" w:line="259" w:lineRule="auto"/>
        <w:rPr>
          <w:rFonts w:ascii="Aptos" w:eastAsia="Aptos" w:hAnsi="Aptos" w:cs="Aptos"/>
          <w:color w:val="000000" w:themeColor="text1"/>
          <w:sz w:val="22"/>
          <w:szCs w:val="22"/>
        </w:rPr>
      </w:pPr>
      <w:r w:rsidRPr="24862291">
        <w:rPr>
          <w:rFonts w:ascii="Aptos" w:eastAsia="Aptos" w:hAnsi="Aptos" w:cs="Aptos"/>
          <w:color w:val="000000" w:themeColor="text1"/>
          <w:sz w:val="22"/>
          <w:szCs w:val="22"/>
        </w:rPr>
        <w:t xml:space="preserve">The inspiration for our project began with a compelling idea presented to us in a PowerPoint by our Course Leader, Markos </w:t>
      </w:r>
      <w:proofErr w:type="spellStart"/>
      <w:r w:rsidRPr="24862291">
        <w:rPr>
          <w:rFonts w:ascii="Aptos" w:eastAsia="Aptos" w:hAnsi="Aptos" w:cs="Aptos"/>
          <w:color w:val="000000" w:themeColor="text1"/>
          <w:sz w:val="22"/>
          <w:szCs w:val="22"/>
        </w:rPr>
        <w:t>Mentzelopoulos</w:t>
      </w:r>
      <w:proofErr w:type="spellEnd"/>
      <w:r w:rsidRPr="24862291">
        <w:rPr>
          <w:rFonts w:ascii="Aptos" w:eastAsia="Aptos" w:hAnsi="Aptos" w:cs="Aptos"/>
          <w:color w:val="000000" w:themeColor="text1"/>
          <w:sz w:val="22"/>
          <w:szCs w:val="22"/>
        </w:rPr>
        <w:t xml:space="preserve">, and researcher, Stylianos </w:t>
      </w:r>
      <w:proofErr w:type="spellStart"/>
      <w:r w:rsidRPr="24862291">
        <w:rPr>
          <w:rFonts w:ascii="Aptos" w:eastAsia="Aptos" w:hAnsi="Aptos" w:cs="Aptos"/>
          <w:color w:val="000000" w:themeColor="text1"/>
          <w:sz w:val="22"/>
          <w:szCs w:val="22"/>
        </w:rPr>
        <w:t>Mystakidis</w:t>
      </w:r>
      <w:proofErr w:type="spellEnd"/>
      <w:r w:rsidRPr="24862291">
        <w:rPr>
          <w:rFonts w:ascii="Aptos" w:eastAsia="Aptos" w:hAnsi="Aptos" w:cs="Aptos"/>
          <w:color w:val="000000" w:themeColor="text1"/>
          <w:sz w:val="22"/>
          <w:szCs w:val="22"/>
        </w:rPr>
        <w:t>. They introduced us to the concept of creating an educational escape room game focused on ancient Greek communication methods. Building on their foundation, we decided to add our own twist by opting for a 2D game design with intuitive drag-and-drop mechanics.</w:t>
      </w:r>
    </w:p>
    <w:p w14:paraId="57E98621" w14:textId="52D29A0A" w:rsidR="00044AB7" w:rsidRDefault="2A490D27" w:rsidP="24862291">
      <w:pPr>
        <w:spacing w:after="160" w:line="259" w:lineRule="auto"/>
        <w:rPr>
          <w:rFonts w:ascii="Aptos" w:eastAsia="Aptos" w:hAnsi="Aptos" w:cs="Aptos"/>
          <w:color w:val="000000" w:themeColor="text1"/>
          <w:sz w:val="22"/>
          <w:szCs w:val="22"/>
        </w:rPr>
      </w:pPr>
      <w:r w:rsidRPr="24862291">
        <w:rPr>
          <w:rFonts w:ascii="Aptos" w:eastAsia="Aptos" w:hAnsi="Aptos" w:cs="Aptos"/>
          <w:color w:val="000000" w:themeColor="text1"/>
          <w:sz w:val="22"/>
          <w:szCs w:val="22"/>
        </w:rPr>
        <w:t>Our game, designed as a tablet-based experience for the University of Patras' Science and Technology Museum, aims to educate visitors</w:t>
      </w:r>
      <w:r w:rsidR="000C6630">
        <w:rPr>
          <w:rFonts w:ascii="Aptos" w:eastAsia="Aptos" w:hAnsi="Aptos" w:cs="Aptos"/>
          <w:color w:val="000000" w:themeColor="text1"/>
          <w:sz w:val="22"/>
          <w:szCs w:val="22"/>
        </w:rPr>
        <w:t xml:space="preserve"> - </w:t>
      </w:r>
      <w:r w:rsidRPr="24862291">
        <w:rPr>
          <w:rFonts w:ascii="Aptos" w:eastAsia="Aptos" w:hAnsi="Aptos" w:cs="Aptos"/>
          <w:color w:val="000000" w:themeColor="text1"/>
          <w:sz w:val="22"/>
          <w:szCs w:val="22"/>
        </w:rPr>
        <w:t xml:space="preserve">particularly children, young learners, and museum-goers—about the ancient Greek method of long-distance communication using fire signals, known as </w:t>
      </w:r>
      <w:proofErr w:type="spellStart"/>
      <w:r w:rsidRPr="24862291">
        <w:rPr>
          <w:rFonts w:ascii="Aptos" w:eastAsia="Aptos" w:hAnsi="Aptos" w:cs="Aptos"/>
          <w:color w:val="000000" w:themeColor="text1"/>
          <w:sz w:val="22"/>
          <w:szCs w:val="22"/>
        </w:rPr>
        <w:t>Phryctoriae</w:t>
      </w:r>
      <w:proofErr w:type="spellEnd"/>
      <w:r w:rsidRPr="24862291">
        <w:rPr>
          <w:rFonts w:ascii="Aptos" w:eastAsia="Aptos" w:hAnsi="Aptos" w:cs="Aptos"/>
          <w:color w:val="000000" w:themeColor="text1"/>
          <w:sz w:val="22"/>
          <w:szCs w:val="22"/>
        </w:rPr>
        <w:t>. The game aligns with the United Nations' Sustainable Development Goal 4, which focuses on Quality Education, by enhancing players' problem-solving, memorization, and critical thinking skills.</w:t>
      </w:r>
    </w:p>
    <w:p w14:paraId="3B2E252B" w14:textId="3563432C" w:rsidR="00044AB7" w:rsidRDefault="2A490D27" w:rsidP="24862291">
      <w:pPr>
        <w:spacing w:after="160" w:line="259" w:lineRule="auto"/>
      </w:pPr>
      <w:r w:rsidRPr="24862291">
        <w:rPr>
          <w:rFonts w:ascii="Aptos" w:eastAsia="Aptos" w:hAnsi="Aptos" w:cs="Aptos"/>
          <w:color w:val="000000" w:themeColor="text1"/>
          <w:sz w:val="22"/>
          <w:szCs w:val="22"/>
        </w:rPr>
        <w:t xml:space="preserve">The concept provides a rich visitor experience, allowing players to engage directly with ancient Greek telecommunications through an interactive tablet-based game. By understanding the historical significance of </w:t>
      </w:r>
      <w:proofErr w:type="spellStart"/>
      <w:r w:rsidRPr="24862291">
        <w:rPr>
          <w:rFonts w:ascii="Aptos" w:eastAsia="Aptos" w:hAnsi="Aptos" w:cs="Aptos"/>
          <w:color w:val="000000" w:themeColor="text1"/>
          <w:sz w:val="22"/>
          <w:szCs w:val="22"/>
        </w:rPr>
        <w:t>Phryctoriae</w:t>
      </w:r>
      <w:proofErr w:type="spellEnd"/>
      <w:r w:rsidRPr="24862291">
        <w:rPr>
          <w:rFonts w:ascii="Aptos" w:eastAsia="Aptos" w:hAnsi="Aptos" w:cs="Aptos"/>
          <w:color w:val="000000" w:themeColor="text1"/>
          <w:sz w:val="22"/>
          <w:szCs w:val="22"/>
        </w:rPr>
        <w:t>, players not only learn about ancient fire signal communication but also gain insights into its impact on Greek history.</w:t>
      </w:r>
    </w:p>
    <w:p w14:paraId="657C7026" w14:textId="48292833" w:rsidR="00044AB7" w:rsidRDefault="2A490D27" w:rsidP="544CDA49">
      <w:pPr>
        <w:spacing w:after="160" w:line="259" w:lineRule="auto"/>
        <w:rPr>
          <w:rFonts w:ascii="Aptos" w:eastAsia="Aptos" w:hAnsi="Aptos" w:cs="Aptos"/>
          <w:color w:val="000000" w:themeColor="text1"/>
          <w:sz w:val="22"/>
          <w:szCs w:val="22"/>
        </w:rPr>
      </w:pPr>
      <w:r w:rsidRPr="544CDA49">
        <w:rPr>
          <w:rFonts w:ascii="Aptos" w:eastAsia="Aptos" w:hAnsi="Aptos" w:cs="Aptos"/>
          <w:color w:val="000000" w:themeColor="text1"/>
          <w:sz w:val="22"/>
          <w:szCs w:val="22"/>
        </w:rPr>
        <w:t>Technologically, the project leverages immersive and interactive gameplay elements, making it accessible and engaging using tablet devices. Inspired by popular 2D drag-and-drop games, our design focuses on combining fun with learning to ensure better retention and educational engagement.</w:t>
      </w:r>
    </w:p>
    <w:p w14:paraId="286D3F99" w14:textId="77777777" w:rsidR="004C2FDD" w:rsidRDefault="5DAC3373" w:rsidP="004C2FDD">
      <w:pPr>
        <w:keepNext/>
        <w:jc w:val="center"/>
      </w:pPr>
      <w:r>
        <w:rPr>
          <w:noProof/>
        </w:rPr>
        <w:drawing>
          <wp:inline distT="0" distB="0" distL="0" distR="0" wp14:anchorId="445294CC" wp14:editId="1C3CBB32">
            <wp:extent cx="2857500" cy="2152650"/>
            <wp:effectExtent l="0" t="0" r="0" b="0"/>
            <wp:docPr id="773722383" name="Picture 77372238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857500" cy="2152650"/>
                    </a:xfrm>
                    <a:prstGeom prst="rect">
                      <a:avLst/>
                    </a:prstGeom>
                  </pic:spPr>
                </pic:pic>
              </a:graphicData>
            </a:graphic>
          </wp:inline>
        </w:drawing>
      </w:r>
    </w:p>
    <w:p w14:paraId="022D8F4D" w14:textId="5D2B5687" w:rsidR="004C2FDD" w:rsidRDefault="004C2FDD" w:rsidP="004C2FDD">
      <w:pPr>
        <w:pStyle w:val="Caption"/>
        <w:jc w:val="center"/>
      </w:pPr>
      <w:bookmarkStart w:id="2" w:name="_Toc175836644"/>
      <w:r>
        <w:t xml:space="preserve">Figure </w:t>
      </w:r>
      <w:r>
        <w:fldChar w:fldCharType="begin"/>
      </w:r>
      <w:r>
        <w:instrText xml:space="preserve"> SEQ Figure \* ARABIC </w:instrText>
      </w:r>
      <w:r>
        <w:fldChar w:fldCharType="separate"/>
      </w:r>
      <w:r w:rsidR="009413E6">
        <w:rPr>
          <w:noProof/>
        </w:rPr>
        <w:t>1</w:t>
      </w:r>
      <w:r>
        <w:fldChar w:fldCharType="end"/>
      </w:r>
      <w:r>
        <w:t>: Collaboration with BFI students in Vienna (February 2024)</w:t>
      </w:r>
      <w:bookmarkEnd w:id="2"/>
    </w:p>
    <w:p w14:paraId="7DD3B695" w14:textId="1A28C07D" w:rsidR="00044AB7" w:rsidRDefault="00044AB7" w:rsidP="544CDA49">
      <w:pPr>
        <w:jc w:val="center"/>
      </w:pPr>
      <w:r>
        <w:br/>
      </w:r>
    </w:p>
    <w:p w14:paraId="2171B959" w14:textId="77777777" w:rsidR="004C2FDD" w:rsidRDefault="4577C1A2" w:rsidP="004C2FDD">
      <w:pPr>
        <w:keepNext/>
        <w:jc w:val="center"/>
      </w:pPr>
      <w:r>
        <w:rPr>
          <w:noProof/>
        </w:rPr>
        <w:lastRenderedPageBreak/>
        <w:drawing>
          <wp:inline distT="0" distB="0" distL="0" distR="0" wp14:anchorId="51B9DC78" wp14:editId="03A29999">
            <wp:extent cx="4572000" cy="1971675"/>
            <wp:effectExtent l="0" t="0" r="0" b="0"/>
            <wp:docPr id="1071281747" name="Picture 107128174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1971675"/>
                    </a:xfrm>
                    <a:prstGeom prst="rect">
                      <a:avLst/>
                    </a:prstGeom>
                  </pic:spPr>
                </pic:pic>
              </a:graphicData>
            </a:graphic>
          </wp:inline>
        </w:drawing>
      </w:r>
    </w:p>
    <w:p w14:paraId="22E05DFB" w14:textId="5762DAA9" w:rsidR="004C2FDD" w:rsidRDefault="004C2FDD" w:rsidP="004C2FDD">
      <w:pPr>
        <w:pStyle w:val="Caption"/>
        <w:jc w:val="center"/>
      </w:pPr>
      <w:bookmarkStart w:id="3" w:name="_Toc175836645"/>
      <w:r>
        <w:t xml:space="preserve">Figure </w:t>
      </w:r>
      <w:r>
        <w:fldChar w:fldCharType="begin"/>
      </w:r>
      <w:r>
        <w:instrText xml:space="preserve"> SEQ Figure \* ARABIC </w:instrText>
      </w:r>
      <w:r>
        <w:fldChar w:fldCharType="separate"/>
      </w:r>
      <w:r w:rsidR="009413E6">
        <w:rPr>
          <w:noProof/>
        </w:rPr>
        <w:t>2</w:t>
      </w:r>
      <w:r>
        <w:fldChar w:fldCharType="end"/>
      </w:r>
      <w:r>
        <w:t>: First prototype of the game created in Vienna</w:t>
      </w:r>
      <w:bookmarkEnd w:id="3"/>
    </w:p>
    <w:p w14:paraId="23F9FF24" w14:textId="0556A65B" w:rsidR="4577C1A2" w:rsidRDefault="4577C1A2" w:rsidP="544CDA49">
      <w:pPr>
        <w:jc w:val="center"/>
      </w:pPr>
      <w:r>
        <w:br/>
      </w:r>
    </w:p>
    <w:p w14:paraId="69F52CFE" w14:textId="7654EC39" w:rsidR="4577C1A2" w:rsidRDefault="4577C1A2" w:rsidP="6D409891">
      <w:pPr>
        <w:pStyle w:val="Heading2"/>
        <w:rPr>
          <w:rFonts w:ascii="Aptos" w:eastAsia="Aptos" w:hAnsi="Aptos" w:cs="Aptos"/>
          <w:b/>
          <w:bCs/>
          <w:color w:val="000000" w:themeColor="text1"/>
          <w:sz w:val="44"/>
          <w:szCs w:val="44"/>
        </w:rPr>
      </w:pPr>
      <w:bookmarkStart w:id="4" w:name="_Toc1067554538"/>
      <w:r w:rsidRPr="6D409891">
        <w:rPr>
          <w:rFonts w:ascii="Aptos" w:eastAsia="Aptos" w:hAnsi="Aptos" w:cs="Aptos"/>
          <w:b/>
          <w:bCs/>
          <w:color w:val="000000" w:themeColor="text1"/>
          <w:sz w:val="44"/>
          <w:szCs w:val="44"/>
        </w:rPr>
        <w:t>Project Goals</w:t>
      </w:r>
      <w:bookmarkEnd w:id="4"/>
    </w:p>
    <w:p w14:paraId="65510250" w14:textId="0AADF9AF" w:rsidR="544CDA49" w:rsidRDefault="544CDA49" w:rsidP="544CDA49">
      <w:pPr>
        <w:spacing w:after="160" w:line="259" w:lineRule="auto"/>
        <w:rPr>
          <w:rFonts w:ascii="Aptos" w:eastAsia="Aptos" w:hAnsi="Aptos" w:cs="Aptos"/>
          <w:color w:val="000000" w:themeColor="text1"/>
          <w:sz w:val="22"/>
          <w:szCs w:val="22"/>
        </w:rPr>
      </w:pPr>
    </w:p>
    <w:p w14:paraId="7C0653AE" w14:textId="5AEB7DF3" w:rsidR="4577C1A2" w:rsidRDefault="4577C1A2" w:rsidP="544CDA49">
      <w:pPr>
        <w:spacing w:after="160" w:line="259" w:lineRule="auto"/>
        <w:rPr>
          <w:rFonts w:ascii="Aptos" w:eastAsia="Aptos" w:hAnsi="Aptos" w:cs="Aptos"/>
          <w:color w:val="000000" w:themeColor="text1"/>
          <w:sz w:val="22"/>
          <w:szCs w:val="22"/>
        </w:rPr>
      </w:pPr>
      <w:r w:rsidRPr="544CDA49">
        <w:rPr>
          <w:rFonts w:ascii="Aptos" w:eastAsia="Aptos" w:hAnsi="Aptos" w:cs="Aptos"/>
          <w:color w:val="000000" w:themeColor="text1"/>
          <w:sz w:val="22"/>
          <w:szCs w:val="22"/>
        </w:rPr>
        <w:t xml:space="preserve">Our primary objective was to develop an immersive educational game titled "Escape Room Puzzle Game: Become a </w:t>
      </w:r>
      <w:proofErr w:type="spellStart"/>
      <w:r w:rsidRPr="544CDA49">
        <w:rPr>
          <w:rFonts w:ascii="Aptos" w:eastAsia="Aptos" w:hAnsi="Aptos" w:cs="Aptos"/>
          <w:color w:val="000000" w:themeColor="text1"/>
          <w:sz w:val="22"/>
          <w:szCs w:val="22"/>
        </w:rPr>
        <w:t>Phryctoria</w:t>
      </w:r>
      <w:proofErr w:type="spellEnd"/>
      <w:r w:rsidRPr="544CDA49">
        <w:rPr>
          <w:rFonts w:ascii="Aptos" w:eastAsia="Aptos" w:hAnsi="Aptos" w:cs="Aptos"/>
          <w:color w:val="000000" w:themeColor="text1"/>
          <w:sz w:val="22"/>
          <w:szCs w:val="22"/>
        </w:rPr>
        <w:t xml:space="preserve"> </w:t>
      </w:r>
      <w:proofErr w:type="spellStart"/>
      <w:r w:rsidRPr="544CDA49">
        <w:rPr>
          <w:rFonts w:ascii="Aptos" w:eastAsia="Aptos" w:hAnsi="Aptos" w:cs="Aptos"/>
          <w:color w:val="000000" w:themeColor="text1"/>
          <w:sz w:val="22"/>
          <w:szCs w:val="22"/>
        </w:rPr>
        <w:t>Archmaester</w:t>
      </w:r>
      <w:proofErr w:type="spellEnd"/>
      <w:r w:rsidRPr="544CDA49">
        <w:rPr>
          <w:rFonts w:ascii="Aptos" w:eastAsia="Aptos" w:hAnsi="Aptos" w:cs="Aptos"/>
          <w:color w:val="000000" w:themeColor="text1"/>
          <w:sz w:val="22"/>
          <w:szCs w:val="22"/>
        </w:rPr>
        <w:t xml:space="preserve">." The game is set in ancient Greece and focuses on teaching players about the </w:t>
      </w:r>
      <w:proofErr w:type="spellStart"/>
      <w:r w:rsidRPr="544CDA49">
        <w:rPr>
          <w:rFonts w:ascii="Aptos" w:eastAsia="Aptos" w:hAnsi="Aptos" w:cs="Aptos"/>
          <w:color w:val="000000" w:themeColor="text1"/>
          <w:sz w:val="22"/>
          <w:szCs w:val="22"/>
        </w:rPr>
        <w:t>Phryctoria</w:t>
      </w:r>
      <w:proofErr w:type="spellEnd"/>
      <w:r w:rsidRPr="544CDA49">
        <w:rPr>
          <w:rFonts w:ascii="Aptos" w:eastAsia="Aptos" w:hAnsi="Aptos" w:cs="Aptos"/>
          <w:color w:val="000000" w:themeColor="text1"/>
          <w:sz w:val="22"/>
          <w:szCs w:val="22"/>
        </w:rPr>
        <w:t xml:space="preserve"> communication system. We aimed to create a 2D puzzle game where players use the Polybius square to decode messages, with a limited number of lives adding a layer of challenge. To aid players, hints are available, and correctly submitting a decoded word allows them to progress to the next level.</w:t>
      </w:r>
    </w:p>
    <w:p w14:paraId="1232D1D0" w14:textId="0CB3C96D" w:rsidR="4577C1A2" w:rsidRDefault="4577C1A2" w:rsidP="544CDA49">
      <w:pPr>
        <w:spacing w:after="160" w:line="259" w:lineRule="auto"/>
        <w:rPr>
          <w:rFonts w:ascii="Aptos" w:eastAsia="Aptos" w:hAnsi="Aptos" w:cs="Aptos"/>
          <w:color w:val="000000" w:themeColor="text1"/>
          <w:sz w:val="22"/>
          <w:szCs w:val="22"/>
        </w:rPr>
      </w:pPr>
      <w:r w:rsidRPr="544CDA49">
        <w:rPr>
          <w:rFonts w:ascii="Aptos" w:eastAsia="Aptos" w:hAnsi="Aptos" w:cs="Aptos"/>
          <w:color w:val="000000" w:themeColor="text1"/>
          <w:sz w:val="22"/>
          <w:szCs w:val="22"/>
        </w:rPr>
        <w:t xml:space="preserve">The game features a scoring system to enhance player engagement and challenge, with elements designed using the </w:t>
      </w:r>
      <w:proofErr w:type="spellStart"/>
      <w:r w:rsidRPr="544CDA49">
        <w:rPr>
          <w:rFonts w:ascii="Aptos" w:eastAsia="Aptos" w:hAnsi="Aptos" w:cs="Aptos"/>
          <w:color w:val="000000" w:themeColor="text1"/>
          <w:sz w:val="22"/>
          <w:szCs w:val="22"/>
        </w:rPr>
        <w:t>Octalysis</w:t>
      </w:r>
      <w:proofErr w:type="spellEnd"/>
      <w:r w:rsidRPr="544CDA49">
        <w:rPr>
          <w:rFonts w:ascii="Aptos" w:eastAsia="Aptos" w:hAnsi="Aptos" w:cs="Aptos"/>
          <w:color w:val="000000" w:themeColor="text1"/>
          <w:sz w:val="22"/>
          <w:szCs w:val="22"/>
        </w:rPr>
        <w:t xml:space="preserve"> Framework to maximize user experience:</w:t>
      </w:r>
    </w:p>
    <w:p w14:paraId="68C89E3F" w14:textId="31C7DD39" w:rsidR="4577C1A2" w:rsidRDefault="4577C1A2" w:rsidP="544CDA49">
      <w:pPr>
        <w:pStyle w:val="ListParagraph"/>
        <w:numPr>
          <w:ilvl w:val="0"/>
          <w:numId w:val="8"/>
        </w:numPr>
        <w:spacing w:after="160" w:line="259" w:lineRule="auto"/>
        <w:rPr>
          <w:rFonts w:ascii="Aptos" w:eastAsia="Aptos" w:hAnsi="Aptos" w:cs="Aptos"/>
          <w:color w:val="000000" w:themeColor="text1"/>
          <w:sz w:val="22"/>
          <w:szCs w:val="22"/>
        </w:rPr>
      </w:pPr>
      <w:r w:rsidRPr="544CDA49">
        <w:rPr>
          <w:rFonts w:ascii="Aptos" w:eastAsia="Aptos" w:hAnsi="Aptos" w:cs="Aptos"/>
          <w:b/>
          <w:bCs/>
          <w:color w:val="000000" w:themeColor="text1"/>
          <w:sz w:val="22"/>
          <w:szCs w:val="22"/>
        </w:rPr>
        <w:t>Dialogue System</w:t>
      </w:r>
      <w:r w:rsidRPr="544CDA49">
        <w:rPr>
          <w:rFonts w:ascii="Aptos" w:eastAsia="Aptos" w:hAnsi="Aptos" w:cs="Aptos"/>
          <w:color w:val="000000" w:themeColor="text1"/>
          <w:sz w:val="22"/>
          <w:szCs w:val="22"/>
        </w:rPr>
        <w:t>: Explains the story, providing context and meaning to the gameplay.</w:t>
      </w:r>
    </w:p>
    <w:p w14:paraId="049717D4" w14:textId="15B9A6FB" w:rsidR="4577C1A2" w:rsidRDefault="4577C1A2" w:rsidP="544CDA49">
      <w:pPr>
        <w:pStyle w:val="ListParagraph"/>
        <w:numPr>
          <w:ilvl w:val="0"/>
          <w:numId w:val="8"/>
        </w:numPr>
        <w:spacing w:after="160" w:line="259" w:lineRule="auto"/>
        <w:rPr>
          <w:rFonts w:ascii="Aptos" w:eastAsia="Aptos" w:hAnsi="Aptos" w:cs="Aptos"/>
          <w:color w:val="000000" w:themeColor="text1"/>
          <w:sz w:val="22"/>
          <w:szCs w:val="22"/>
        </w:rPr>
      </w:pPr>
      <w:r w:rsidRPr="544CDA49">
        <w:rPr>
          <w:rFonts w:ascii="Aptos" w:eastAsia="Aptos" w:hAnsi="Aptos" w:cs="Aptos"/>
          <w:b/>
          <w:bCs/>
          <w:color w:val="000000" w:themeColor="text1"/>
          <w:sz w:val="22"/>
          <w:szCs w:val="22"/>
        </w:rPr>
        <w:t>Animated Fire on Torches</w:t>
      </w:r>
      <w:r w:rsidRPr="544CDA49">
        <w:rPr>
          <w:rFonts w:ascii="Aptos" w:eastAsia="Aptos" w:hAnsi="Aptos" w:cs="Aptos"/>
          <w:color w:val="000000" w:themeColor="text1"/>
          <w:sz w:val="22"/>
          <w:szCs w:val="22"/>
        </w:rPr>
        <w:t>: Visual representation of accomplishment as players light torches.</w:t>
      </w:r>
    </w:p>
    <w:p w14:paraId="23C989E4" w14:textId="1CB36244" w:rsidR="4577C1A2" w:rsidRDefault="4577C1A2" w:rsidP="544CDA49">
      <w:pPr>
        <w:pStyle w:val="ListParagraph"/>
        <w:numPr>
          <w:ilvl w:val="0"/>
          <w:numId w:val="8"/>
        </w:numPr>
        <w:spacing w:after="160" w:line="259" w:lineRule="auto"/>
        <w:rPr>
          <w:rFonts w:ascii="Aptos" w:eastAsia="Aptos" w:hAnsi="Aptos" w:cs="Aptos"/>
          <w:color w:val="000000" w:themeColor="text1"/>
          <w:sz w:val="22"/>
          <w:szCs w:val="22"/>
        </w:rPr>
      </w:pPr>
      <w:r w:rsidRPr="544CDA49">
        <w:rPr>
          <w:rFonts w:ascii="Aptos" w:eastAsia="Aptos" w:hAnsi="Aptos" w:cs="Aptos"/>
          <w:b/>
          <w:bCs/>
          <w:color w:val="000000" w:themeColor="text1"/>
          <w:sz w:val="22"/>
          <w:szCs w:val="22"/>
        </w:rPr>
        <w:t>Combinations of Lit Torches Form Letters</w:t>
      </w:r>
      <w:r w:rsidRPr="544CDA49">
        <w:rPr>
          <w:rFonts w:ascii="Aptos" w:eastAsia="Aptos" w:hAnsi="Aptos" w:cs="Aptos"/>
          <w:color w:val="000000" w:themeColor="text1"/>
          <w:sz w:val="22"/>
          <w:szCs w:val="22"/>
        </w:rPr>
        <w:t>: Empowerment through problem-solving as players decode messages.</w:t>
      </w:r>
    </w:p>
    <w:p w14:paraId="7FF80DF5" w14:textId="78FA330C" w:rsidR="4577C1A2" w:rsidRDefault="4577C1A2" w:rsidP="544CDA49">
      <w:pPr>
        <w:pStyle w:val="ListParagraph"/>
        <w:numPr>
          <w:ilvl w:val="0"/>
          <w:numId w:val="8"/>
        </w:numPr>
        <w:spacing w:after="160" w:line="259" w:lineRule="auto"/>
        <w:rPr>
          <w:rFonts w:ascii="Aptos" w:eastAsia="Aptos" w:hAnsi="Aptos" w:cs="Aptos"/>
          <w:color w:val="000000" w:themeColor="text1"/>
          <w:sz w:val="22"/>
          <w:szCs w:val="22"/>
        </w:rPr>
      </w:pPr>
      <w:r w:rsidRPr="544CDA49">
        <w:rPr>
          <w:rFonts w:ascii="Aptos" w:eastAsia="Aptos" w:hAnsi="Aptos" w:cs="Aptos"/>
          <w:b/>
          <w:bCs/>
          <w:color w:val="000000" w:themeColor="text1"/>
          <w:sz w:val="22"/>
          <w:szCs w:val="22"/>
        </w:rPr>
        <w:t>Scoring System</w:t>
      </w:r>
      <w:r w:rsidRPr="544CDA49">
        <w:rPr>
          <w:rFonts w:ascii="Aptos" w:eastAsia="Aptos" w:hAnsi="Aptos" w:cs="Aptos"/>
          <w:color w:val="000000" w:themeColor="text1"/>
          <w:sz w:val="22"/>
          <w:szCs w:val="22"/>
        </w:rPr>
        <w:t>: Rewards player accomplishments, encouraging continued engagement.</w:t>
      </w:r>
    </w:p>
    <w:p w14:paraId="58B47244" w14:textId="0347EB07" w:rsidR="4577C1A2" w:rsidRDefault="4577C1A2" w:rsidP="544CDA49">
      <w:pPr>
        <w:pStyle w:val="ListParagraph"/>
        <w:numPr>
          <w:ilvl w:val="0"/>
          <w:numId w:val="8"/>
        </w:numPr>
        <w:spacing w:after="160" w:line="259" w:lineRule="auto"/>
        <w:rPr>
          <w:rFonts w:ascii="Aptos" w:eastAsia="Aptos" w:hAnsi="Aptos" w:cs="Aptos"/>
          <w:color w:val="000000" w:themeColor="text1"/>
          <w:sz w:val="22"/>
          <w:szCs w:val="22"/>
        </w:rPr>
      </w:pPr>
      <w:r w:rsidRPr="544CDA49">
        <w:rPr>
          <w:rFonts w:ascii="Aptos" w:eastAsia="Aptos" w:hAnsi="Aptos" w:cs="Aptos"/>
          <w:b/>
          <w:bCs/>
          <w:color w:val="000000" w:themeColor="text1"/>
          <w:sz w:val="22"/>
          <w:szCs w:val="22"/>
        </w:rPr>
        <w:t>Interactable UI</w:t>
      </w:r>
      <w:r w:rsidRPr="544CDA49">
        <w:rPr>
          <w:rFonts w:ascii="Aptos" w:eastAsia="Aptos" w:hAnsi="Aptos" w:cs="Aptos"/>
          <w:color w:val="000000" w:themeColor="text1"/>
          <w:sz w:val="22"/>
          <w:szCs w:val="22"/>
        </w:rPr>
        <w:t>: Includes torches, buttons, and hints to empower players through control and interaction.</w:t>
      </w:r>
    </w:p>
    <w:p w14:paraId="2F31FEAF" w14:textId="550EA882" w:rsidR="4577C1A2" w:rsidRDefault="4577C1A2" w:rsidP="544CDA49">
      <w:pPr>
        <w:pStyle w:val="ListParagraph"/>
        <w:numPr>
          <w:ilvl w:val="0"/>
          <w:numId w:val="8"/>
        </w:numPr>
        <w:spacing w:after="160" w:line="259" w:lineRule="auto"/>
        <w:rPr>
          <w:rFonts w:ascii="Aptos" w:eastAsia="Aptos" w:hAnsi="Aptos" w:cs="Aptos"/>
          <w:color w:val="000000" w:themeColor="text1"/>
          <w:sz w:val="22"/>
          <w:szCs w:val="22"/>
        </w:rPr>
      </w:pPr>
      <w:r w:rsidRPr="544CDA49">
        <w:rPr>
          <w:rFonts w:ascii="Aptos" w:eastAsia="Aptos" w:hAnsi="Aptos" w:cs="Aptos"/>
          <w:b/>
          <w:bCs/>
          <w:color w:val="000000" w:themeColor="text1"/>
          <w:sz w:val="22"/>
          <w:szCs w:val="22"/>
        </w:rPr>
        <w:t>Health System</w:t>
      </w:r>
      <w:r w:rsidRPr="544CDA49">
        <w:rPr>
          <w:rFonts w:ascii="Aptos" w:eastAsia="Aptos" w:hAnsi="Aptos" w:cs="Aptos"/>
          <w:color w:val="000000" w:themeColor="text1"/>
          <w:sz w:val="22"/>
          <w:szCs w:val="22"/>
        </w:rPr>
        <w:t>: A limited number of lives adds an element of avoidance, where failure leads to a game-over screen.</w:t>
      </w:r>
    </w:p>
    <w:p w14:paraId="7448294D" w14:textId="6C1E5BC7" w:rsidR="4577C1A2" w:rsidRDefault="4577C1A2" w:rsidP="544CDA49">
      <w:pPr>
        <w:pStyle w:val="ListParagraph"/>
        <w:numPr>
          <w:ilvl w:val="0"/>
          <w:numId w:val="8"/>
        </w:numPr>
        <w:spacing w:after="160" w:line="259" w:lineRule="auto"/>
        <w:rPr>
          <w:rFonts w:ascii="Aptos" w:eastAsia="Aptos" w:hAnsi="Aptos" w:cs="Aptos"/>
          <w:color w:val="000000" w:themeColor="text1"/>
          <w:sz w:val="22"/>
          <w:szCs w:val="22"/>
        </w:rPr>
      </w:pPr>
      <w:r w:rsidRPr="544CDA49">
        <w:rPr>
          <w:rFonts w:ascii="Aptos" w:eastAsia="Aptos" w:hAnsi="Aptos" w:cs="Aptos"/>
          <w:b/>
          <w:bCs/>
          <w:color w:val="000000" w:themeColor="text1"/>
          <w:sz w:val="22"/>
          <w:szCs w:val="22"/>
        </w:rPr>
        <w:t>Audio</w:t>
      </w:r>
      <w:r w:rsidRPr="544CDA49">
        <w:rPr>
          <w:rFonts w:ascii="Aptos" w:eastAsia="Aptos" w:hAnsi="Aptos" w:cs="Aptos"/>
          <w:color w:val="000000" w:themeColor="text1"/>
          <w:sz w:val="22"/>
          <w:szCs w:val="22"/>
        </w:rPr>
        <w:t>: Background music, sound effects, and game-over music contribute to unpredictability and immersion.</w:t>
      </w:r>
    </w:p>
    <w:p w14:paraId="76FBB604" w14:textId="6B296E22" w:rsidR="4577C1A2" w:rsidRDefault="4577C1A2" w:rsidP="544CDA49">
      <w:pPr>
        <w:pStyle w:val="ListParagraph"/>
        <w:numPr>
          <w:ilvl w:val="0"/>
          <w:numId w:val="8"/>
        </w:numPr>
        <w:spacing w:after="160" w:line="259" w:lineRule="auto"/>
        <w:rPr>
          <w:rFonts w:ascii="Aptos" w:eastAsia="Aptos" w:hAnsi="Aptos" w:cs="Aptos"/>
          <w:color w:val="000000" w:themeColor="text1"/>
          <w:sz w:val="22"/>
          <w:szCs w:val="22"/>
        </w:rPr>
      </w:pPr>
      <w:r w:rsidRPr="544CDA49">
        <w:rPr>
          <w:rFonts w:ascii="Aptos" w:eastAsia="Aptos" w:hAnsi="Aptos" w:cs="Aptos"/>
          <w:b/>
          <w:bCs/>
          <w:color w:val="000000" w:themeColor="text1"/>
          <w:sz w:val="22"/>
          <w:szCs w:val="22"/>
        </w:rPr>
        <w:t>Timer</w:t>
      </w:r>
      <w:r w:rsidRPr="544CDA49">
        <w:rPr>
          <w:rFonts w:ascii="Aptos" w:eastAsia="Aptos" w:hAnsi="Aptos" w:cs="Aptos"/>
          <w:color w:val="000000" w:themeColor="text1"/>
          <w:sz w:val="22"/>
          <w:szCs w:val="22"/>
        </w:rPr>
        <w:t>: Introduces scarcity by limiting the time available to solve puzzles.</w:t>
      </w:r>
    </w:p>
    <w:p w14:paraId="7825634F" w14:textId="77777777" w:rsidR="000C6630" w:rsidRDefault="000C6630" w:rsidP="544CDA49">
      <w:pPr>
        <w:spacing w:after="160" w:line="259" w:lineRule="auto"/>
        <w:rPr>
          <w:rFonts w:ascii="Aptos" w:eastAsia="Aptos" w:hAnsi="Aptos" w:cs="Aptos"/>
          <w:color w:val="000000" w:themeColor="text1"/>
          <w:sz w:val="22"/>
          <w:szCs w:val="22"/>
        </w:rPr>
      </w:pPr>
    </w:p>
    <w:p w14:paraId="6E8AB2C0" w14:textId="3C063345" w:rsidR="000C6630" w:rsidRDefault="000C6630" w:rsidP="544CDA49">
      <w:pPr>
        <w:spacing w:after="160" w:line="259" w:lineRule="auto"/>
        <w:rPr>
          <w:rFonts w:ascii="Aptos" w:eastAsia="Aptos" w:hAnsi="Aptos" w:cs="Aptos"/>
          <w:color w:val="000000" w:themeColor="text1"/>
          <w:sz w:val="22"/>
          <w:szCs w:val="22"/>
        </w:rPr>
      </w:pPr>
      <w:r>
        <w:rPr>
          <w:noProof/>
        </w:rPr>
        <w:lastRenderedPageBreak/>
        <mc:AlternateContent>
          <mc:Choice Requires="wps">
            <w:drawing>
              <wp:anchor distT="0" distB="0" distL="114300" distR="114300" simplePos="0" relativeHeight="251660288" behindDoc="0" locked="0" layoutInCell="1" allowOverlap="1" wp14:anchorId="54E9BB5A" wp14:editId="5E087E14">
                <wp:simplePos x="0" y="0"/>
                <wp:positionH relativeFrom="column">
                  <wp:posOffset>0</wp:posOffset>
                </wp:positionH>
                <wp:positionV relativeFrom="paragraph">
                  <wp:posOffset>3296920</wp:posOffset>
                </wp:positionV>
                <wp:extent cx="6642100" cy="635"/>
                <wp:effectExtent l="0" t="0" r="0" b="0"/>
                <wp:wrapSquare wrapText="bothSides"/>
                <wp:docPr id="283212052" name="Text Box 1"/>
                <wp:cNvGraphicFramePr/>
                <a:graphic xmlns:a="http://schemas.openxmlformats.org/drawingml/2006/main">
                  <a:graphicData uri="http://schemas.microsoft.com/office/word/2010/wordprocessingShape">
                    <wps:wsp>
                      <wps:cNvSpPr txBox="1"/>
                      <wps:spPr>
                        <a:xfrm>
                          <a:off x="0" y="0"/>
                          <a:ext cx="6642100" cy="635"/>
                        </a:xfrm>
                        <a:prstGeom prst="rect">
                          <a:avLst/>
                        </a:prstGeom>
                        <a:solidFill>
                          <a:prstClr val="white"/>
                        </a:solidFill>
                        <a:ln>
                          <a:noFill/>
                        </a:ln>
                      </wps:spPr>
                      <wps:txbx>
                        <w:txbxContent>
                          <w:p w14:paraId="2248D393" w14:textId="3311C8C5" w:rsidR="000C6630" w:rsidRPr="00093B93" w:rsidRDefault="000C6630" w:rsidP="000C6630">
                            <w:pPr>
                              <w:pStyle w:val="Caption"/>
                              <w:jc w:val="center"/>
                              <w:rPr>
                                <w:noProof/>
                                <w:sz w:val="20"/>
                              </w:rPr>
                            </w:pPr>
                            <w:bookmarkStart w:id="5" w:name="_Toc175836646"/>
                            <w:r>
                              <w:t xml:space="preserve">Figure </w:t>
                            </w:r>
                            <w:r>
                              <w:fldChar w:fldCharType="begin"/>
                            </w:r>
                            <w:r>
                              <w:instrText xml:space="preserve"> SEQ Figure \* ARABIC </w:instrText>
                            </w:r>
                            <w:r>
                              <w:fldChar w:fldCharType="separate"/>
                            </w:r>
                            <w:r w:rsidR="009413E6">
                              <w:rPr>
                                <w:noProof/>
                              </w:rPr>
                              <w:t>3</w:t>
                            </w:r>
                            <w:r>
                              <w:fldChar w:fldCharType="end"/>
                            </w:r>
                            <w:r>
                              <w:t xml:space="preserve">: </w:t>
                            </w:r>
                            <w:proofErr w:type="spellStart"/>
                            <w:r>
                              <w:t>Octalysis</w:t>
                            </w:r>
                            <w:proofErr w:type="spellEnd"/>
                            <w:r>
                              <w:t xml:space="preserve"> framework with game mechanics</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4E9BB5A" id="_x0000_t202" coordsize="21600,21600" o:spt="202" path="m,l,21600r21600,l21600,xe">
                <v:stroke joinstyle="miter"/>
                <v:path gradientshapeok="t" o:connecttype="rect"/>
              </v:shapetype>
              <v:shape id="Text Box 1" o:spid="_x0000_s1026" type="#_x0000_t202" style="position:absolute;margin-left:0;margin-top:259.6pt;width:523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" stroked="f">
                <v:textbox style="mso-fit-shape-to-text:t" inset="0,0,0,0">
                  <w:txbxContent>
                    <w:p w14:paraId="2248D393" w14:textId="3311C8C5" w:rsidR="000C6630" w:rsidRPr="00093B93" w:rsidRDefault="000C6630" w:rsidP="000C6630">
                      <w:pPr>
                        <w:pStyle w:val="Caption"/>
                        <w:jc w:val="center"/>
                        <w:rPr>
                          <w:noProof/>
                          <w:sz w:val="20"/>
                        </w:rPr>
                      </w:pPr>
                      <w:bookmarkStart w:id="6" w:name="_Toc175836646"/>
                      <w:r>
                        <w:t xml:space="preserve">Figure </w:t>
                      </w:r>
                      <w:r>
                        <w:fldChar w:fldCharType="begin"/>
                      </w:r>
                      <w:r>
                        <w:instrText xml:space="preserve"> SEQ Figure \* ARABIC </w:instrText>
                      </w:r>
                      <w:r>
                        <w:fldChar w:fldCharType="separate"/>
                      </w:r>
                      <w:r w:rsidR="009413E6">
                        <w:rPr>
                          <w:noProof/>
                        </w:rPr>
                        <w:t>3</w:t>
                      </w:r>
                      <w:r>
                        <w:fldChar w:fldCharType="end"/>
                      </w:r>
                      <w:r>
                        <w:t xml:space="preserve">: </w:t>
                      </w:r>
                      <w:proofErr w:type="spellStart"/>
                      <w:r>
                        <w:t>Octalysis</w:t>
                      </w:r>
                      <w:proofErr w:type="spellEnd"/>
                      <w:r>
                        <w:t xml:space="preserve"> framework with game mechanics</w:t>
                      </w:r>
                      <w:bookmarkEnd w:id="6"/>
                    </w:p>
                  </w:txbxContent>
                </v:textbox>
                <w10:wrap type="square"/>
              </v:shape>
            </w:pict>
          </mc:Fallback>
        </mc:AlternateContent>
      </w:r>
      <w:r>
        <w:rPr>
          <w:noProof/>
        </w:rPr>
        <w:drawing>
          <wp:anchor distT="0" distB="0" distL="114300" distR="114300" simplePos="0" relativeHeight="251658240" behindDoc="0" locked="0" layoutInCell="1" allowOverlap="1" wp14:anchorId="566A9A82" wp14:editId="0B124A38">
            <wp:simplePos x="0" y="0"/>
            <wp:positionH relativeFrom="column">
              <wp:posOffset>0</wp:posOffset>
            </wp:positionH>
            <wp:positionV relativeFrom="paragraph">
              <wp:posOffset>0</wp:posOffset>
            </wp:positionV>
            <wp:extent cx="6642100" cy="3239770"/>
            <wp:effectExtent l="0" t="0" r="6350" b="0"/>
            <wp:wrapSquare wrapText="bothSides"/>
            <wp:docPr id="974384855"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84855" name="Picture 1" descr="A diagram of a 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642100" cy="3239770"/>
                    </a:xfrm>
                    <a:prstGeom prst="rect">
                      <a:avLst/>
                    </a:prstGeom>
                  </pic:spPr>
                </pic:pic>
              </a:graphicData>
            </a:graphic>
            <wp14:sizeRelH relativeFrom="page">
              <wp14:pctWidth>0</wp14:pctWidth>
            </wp14:sizeRelH>
            <wp14:sizeRelV relativeFrom="page">
              <wp14:pctHeight>0</wp14:pctHeight>
            </wp14:sizeRelV>
          </wp:anchor>
        </w:drawing>
      </w:r>
    </w:p>
    <w:p w14:paraId="18F0B464" w14:textId="5A16D365" w:rsidR="4577C1A2" w:rsidRDefault="4577C1A2" w:rsidP="544CDA49">
      <w:pPr>
        <w:spacing w:after="160" w:line="259" w:lineRule="auto"/>
        <w:rPr>
          <w:rFonts w:ascii="Aptos" w:eastAsia="Aptos" w:hAnsi="Aptos" w:cs="Aptos"/>
          <w:color w:val="000000" w:themeColor="text1"/>
          <w:sz w:val="22"/>
          <w:szCs w:val="22"/>
        </w:rPr>
      </w:pPr>
      <w:r w:rsidRPr="544CDA49">
        <w:rPr>
          <w:rFonts w:ascii="Aptos" w:eastAsia="Aptos" w:hAnsi="Aptos" w:cs="Aptos"/>
          <w:color w:val="000000" w:themeColor="text1"/>
          <w:sz w:val="22"/>
          <w:szCs w:val="22"/>
        </w:rPr>
        <w:t>Additionally, we set out to submit a research paper detailing our development process and educational goals, which we successfully presented at the Immersive Learning Research Network (iLRN) conference as a presentation with a live demonstration of the game.</w:t>
      </w:r>
    </w:p>
    <w:p w14:paraId="764FA568" w14:textId="77777777" w:rsidR="004C2FDD" w:rsidRDefault="4A809387" w:rsidP="004C2FDD">
      <w:pPr>
        <w:keepNext/>
        <w:spacing w:after="160" w:line="259" w:lineRule="auto"/>
        <w:jc w:val="center"/>
      </w:pPr>
      <w:r>
        <w:rPr>
          <w:noProof/>
        </w:rPr>
        <w:drawing>
          <wp:inline distT="0" distB="0" distL="0" distR="0" wp14:anchorId="612A14B3" wp14:editId="5AFE73A1">
            <wp:extent cx="3810000" cy="2066925"/>
            <wp:effectExtent l="0" t="0" r="0" b="0"/>
            <wp:docPr id="1588144598" name="Picture 158814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810000" cy="2066925"/>
                    </a:xfrm>
                    <a:prstGeom prst="rect">
                      <a:avLst/>
                    </a:prstGeom>
                  </pic:spPr>
                </pic:pic>
              </a:graphicData>
            </a:graphic>
          </wp:inline>
        </w:drawing>
      </w:r>
    </w:p>
    <w:p w14:paraId="6889735A" w14:textId="1133256D" w:rsidR="004C2FDD" w:rsidRDefault="004C2FDD" w:rsidP="004C2FDD">
      <w:pPr>
        <w:pStyle w:val="Caption"/>
        <w:jc w:val="center"/>
      </w:pPr>
      <w:bookmarkStart w:id="7" w:name="_Toc175836647"/>
      <w:r>
        <w:t xml:space="preserve">Figure </w:t>
      </w:r>
      <w:r>
        <w:fldChar w:fldCharType="begin"/>
      </w:r>
      <w:r>
        <w:instrText xml:space="preserve"> SEQ Figure \* ARABIC </w:instrText>
      </w:r>
      <w:r>
        <w:fldChar w:fldCharType="separate"/>
      </w:r>
      <w:r w:rsidR="009413E6">
        <w:rPr>
          <w:noProof/>
        </w:rPr>
        <w:t>4</w:t>
      </w:r>
      <w:r>
        <w:fldChar w:fldCharType="end"/>
      </w:r>
      <w:r>
        <w:t>: Updated version of the game presented at Glasgow</w:t>
      </w:r>
      <w:bookmarkEnd w:id="7"/>
    </w:p>
    <w:p w14:paraId="2EC5115B" w14:textId="738524EB" w:rsidR="6D7FDABB" w:rsidRDefault="6D7FDABB" w:rsidP="6D409891">
      <w:pPr>
        <w:spacing w:after="160" w:line="259" w:lineRule="auto"/>
        <w:jc w:val="center"/>
      </w:pPr>
      <w:r>
        <w:br/>
      </w:r>
    </w:p>
    <w:p w14:paraId="332E6BEC" w14:textId="0F5AFCBF" w:rsidR="004C2FDD" w:rsidRDefault="4A250E1A" w:rsidP="004C2FDD">
      <w:pPr>
        <w:keepNext/>
        <w:jc w:val="center"/>
      </w:pPr>
      <w:r>
        <w:rPr>
          <w:noProof/>
        </w:rPr>
        <w:lastRenderedPageBreak/>
        <w:drawing>
          <wp:inline distT="0" distB="0" distL="0" distR="0" wp14:anchorId="67154D07" wp14:editId="581DE9DF">
            <wp:extent cx="3276600" cy="2476500"/>
            <wp:effectExtent l="0" t="0" r="0" b="0"/>
            <wp:docPr id="620866170" name="Picture 620866170"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276600" cy="2476500"/>
                    </a:xfrm>
                    <a:prstGeom prst="rect">
                      <a:avLst/>
                    </a:prstGeom>
                  </pic:spPr>
                </pic:pic>
              </a:graphicData>
            </a:graphic>
          </wp:inline>
        </w:drawing>
      </w:r>
    </w:p>
    <w:p w14:paraId="16EF18AD" w14:textId="0CEE6323" w:rsidR="004C2FDD" w:rsidRDefault="004C2FDD" w:rsidP="004C2FDD">
      <w:pPr>
        <w:pStyle w:val="Caption"/>
        <w:jc w:val="center"/>
      </w:pPr>
      <w:bookmarkStart w:id="8" w:name="_Toc175836648"/>
      <w:r>
        <w:t xml:space="preserve">Figure </w:t>
      </w:r>
      <w:r>
        <w:fldChar w:fldCharType="begin"/>
      </w:r>
      <w:r>
        <w:instrText xml:space="preserve"> SEQ Figure \* ARABIC </w:instrText>
      </w:r>
      <w:r>
        <w:fldChar w:fldCharType="separate"/>
      </w:r>
      <w:r w:rsidR="009413E6">
        <w:rPr>
          <w:noProof/>
        </w:rPr>
        <w:t>5</w:t>
      </w:r>
      <w:r>
        <w:fldChar w:fldCharType="end"/>
      </w:r>
      <w:r>
        <w:t>: Presenting our research paper at the iLRN conference (June 2024)</w:t>
      </w:r>
      <w:bookmarkEnd w:id="8"/>
    </w:p>
    <w:p w14:paraId="5E7F630B" w14:textId="5AC2A3E9" w:rsidR="4A250E1A" w:rsidRDefault="4A250E1A" w:rsidP="544CDA49">
      <w:pPr>
        <w:jc w:val="center"/>
      </w:pPr>
      <w:r>
        <w:br/>
      </w:r>
    </w:p>
    <w:p w14:paraId="41AC5552" w14:textId="123E206F" w:rsidR="6D409891" w:rsidRDefault="6D409891" w:rsidP="6D409891">
      <w:pPr>
        <w:jc w:val="center"/>
      </w:pPr>
    </w:p>
    <w:p w14:paraId="2637FA1A" w14:textId="50E75BA9" w:rsidR="6FF436EB" w:rsidRDefault="6FF436EB" w:rsidP="6D409891">
      <w:pPr>
        <w:pStyle w:val="Heading2"/>
        <w:rPr>
          <w:rFonts w:ascii="Aptos" w:eastAsia="Aptos" w:hAnsi="Aptos" w:cs="Aptos"/>
          <w:b/>
          <w:bCs/>
          <w:color w:val="000000" w:themeColor="text1"/>
          <w:sz w:val="44"/>
          <w:szCs w:val="44"/>
        </w:rPr>
      </w:pPr>
      <w:bookmarkStart w:id="9" w:name="_Toc1787854658"/>
      <w:r w:rsidRPr="6D409891">
        <w:rPr>
          <w:rFonts w:ascii="Aptos" w:eastAsia="Aptos" w:hAnsi="Aptos" w:cs="Aptos"/>
          <w:b/>
          <w:bCs/>
          <w:color w:val="000000" w:themeColor="text1"/>
          <w:sz w:val="44"/>
          <w:szCs w:val="44"/>
        </w:rPr>
        <w:t>Collaboration between Students and Staff</w:t>
      </w:r>
      <w:bookmarkEnd w:id="9"/>
    </w:p>
    <w:p w14:paraId="52746BAA" w14:textId="237055E2" w:rsidR="6D409891" w:rsidRDefault="6D409891" w:rsidP="6D409891">
      <w:pPr>
        <w:spacing w:after="160" w:line="259" w:lineRule="auto"/>
        <w:rPr>
          <w:rFonts w:ascii="Aptos" w:eastAsia="Aptos" w:hAnsi="Aptos" w:cs="Aptos"/>
          <w:color w:val="000000" w:themeColor="text1"/>
          <w:sz w:val="22"/>
          <w:szCs w:val="22"/>
        </w:rPr>
      </w:pPr>
    </w:p>
    <w:p w14:paraId="602AE723" w14:textId="32499C42" w:rsidR="004C2FDD" w:rsidRPr="004C2FDD" w:rsidRDefault="004C2FDD" w:rsidP="004C2FDD">
      <w:pPr>
        <w:spacing w:after="160" w:line="259" w:lineRule="auto"/>
        <w:rPr>
          <w:rFonts w:ascii="Aptos" w:eastAsia="Aptos" w:hAnsi="Aptos" w:cs="Aptos"/>
          <w:color w:val="000000" w:themeColor="text1"/>
          <w:sz w:val="22"/>
          <w:szCs w:val="22"/>
        </w:rPr>
      </w:pPr>
      <w:r w:rsidRPr="004C2FDD">
        <w:rPr>
          <w:rFonts w:ascii="Aptos" w:eastAsia="Aptos" w:hAnsi="Aptos" w:cs="Aptos"/>
          <w:color w:val="000000" w:themeColor="text1"/>
          <w:sz w:val="22"/>
          <w:szCs w:val="22"/>
        </w:rPr>
        <w:t xml:space="preserve">The collaboration between students and staff was truly the cornerstone of this project, driving its success at every stage. As the team leader and programmer, I had the privilege of working alongside a diverse and talented group of individuals who brought their unique skills and perspectives to the table. One of my key collaborators was </w:t>
      </w:r>
      <w:proofErr w:type="spellStart"/>
      <w:r w:rsidRPr="004C2FDD">
        <w:rPr>
          <w:rFonts w:ascii="Aptos" w:eastAsia="Aptos" w:hAnsi="Aptos" w:cs="Aptos"/>
          <w:color w:val="000000" w:themeColor="text1"/>
          <w:sz w:val="22"/>
          <w:szCs w:val="22"/>
        </w:rPr>
        <w:t>Sabahodin</w:t>
      </w:r>
      <w:proofErr w:type="spellEnd"/>
      <w:r w:rsidRPr="004C2FDD">
        <w:rPr>
          <w:rFonts w:ascii="Aptos" w:eastAsia="Aptos" w:hAnsi="Aptos" w:cs="Aptos"/>
          <w:color w:val="000000" w:themeColor="text1"/>
          <w:sz w:val="22"/>
          <w:szCs w:val="22"/>
        </w:rPr>
        <w:t xml:space="preserve"> Sharaf, who not only contributed significantly to the development process but also joined me in co-presenting our work-in-progress paper at the iLRN conference. His insights and dedication were crucial to the refinement of our game's mechanics and the overall presentation.</w:t>
      </w:r>
    </w:p>
    <w:p w14:paraId="68F2032D" w14:textId="5A79DFB7" w:rsidR="004C2FDD" w:rsidRDefault="009413E6" w:rsidP="004C2FDD">
      <w:pPr>
        <w:spacing w:after="160" w:line="259" w:lineRule="auto"/>
        <w:rPr>
          <w:rFonts w:ascii="Aptos" w:eastAsia="Aptos" w:hAnsi="Aptos" w:cs="Aptos"/>
          <w:color w:val="000000" w:themeColor="text1"/>
          <w:sz w:val="22"/>
          <w:szCs w:val="22"/>
        </w:rPr>
      </w:pPr>
      <w:r>
        <w:rPr>
          <w:noProof/>
        </w:rPr>
        <mc:AlternateContent>
          <mc:Choice Requires="wps">
            <w:drawing>
              <wp:anchor distT="0" distB="0" distL="114300" distR="114300" simplePos="0" relativeHeight="251671552" behindDoc="0" locked="0" layoutInCell="1" allowOverlap="1" wp14:anchorId="10884E91" wp14:editId="48530C79">
                <wp:simplePos x="0" y="0"/>
                <wp:positionH relativeFrom="column">
                  <wp:posOffset>5347335</wp:posOffset>
                </wp:positionH>
                <wp:positionV relativeFrom="paragraph">
                  <wp:posOffset>1402080</wp:posOffset>
                </wp:positionV>
                <wp:extent cx="1340485" cy="635"/>
                <wp:effectExtent l="0" t="0" r="0" b="0"/>
                <wp:wrapSquare wrapText="bothSides"/>
                <wp:docPr id="1926019205" name="Text Box 1"/>
                <wp:cNvGraphicFramePr/>
                <a:graphic xmlns:a="http://schemas.openxmlformats.org/drawingml/2006/main">
                  <a:graphicData uri="http://schemas.microsoft.com/office/word/2010/wordprocessingShape">
                    <wps:wsp>
                      <wps:cNvSpPr txBox="1"/>
                      <wps:spPr>
                        <a:xfrm>
                          <a:off x="0" y="0"/>
                          <a:ext cx="1340485" cy="635"/>
                        </a:xfrm>
                        <a:prstGeom prst="rect">
                          <a:avLst/>
                        </a:prstGeom>
                        <a:solidFill>
                          <a:prstClr val="white"/>
                        </a:solidFill>
                        <a:ln>
                          <a:noFill/>
                        </a:ln>
                      </wps:spPr>
                      <wps:txbx>
                        <w:txbxContent>
                          <w:p w14:paraId="14D7B08B" w14:textId="381D82F5" w:rsidR="009413E6" w:rsidRPr="00A43208" w:rsidRDefault="009413E6" w:rsidP="009413E6">
                            <w:pPr>
                              <w:pStyle w:val="Caption"/>
                              <w:rPr>
                                <w:rFonts w:ascii="Aptos" w:eastAsia="Aptos" w:hAnsi="Aptos" w:cs="Aptos"/>
                                <w:color w:val="000000" w:themeColor="text1"/>
                                <w:sz w:val="22"/>
                                <w:szCs w:val="22"/>
                              </w:rPr>
                            </w:pPr>
                            <w:bookmarkStart w:id="10" w:name="_Toc175836649"/>
                            <w:r>
                              <w:t xml:space="preserve">Figure </w:t>
                            </w:r>
                            <w:r>
                              <w:fldChar w:fldCharType="begin"/>
                            </w:r>
                            <w:r>
                              <w:instrText xml:space="preserve"> SEQ Figure \* ARABIC </w:instrText>
                            </w:r>
                            <w:r>
                              <w:fldChar w:fldCharType="separate"/>
                            </w:r>
                            <w:r>
                              <w:rPr>
                                <w:noProof/>
                              </w:rPr>
                              <w:t>6</w:t>
                            </w:r>
                            <w:r>
                              <w:fldChar w:fldCharType="end"/>
                            </w:r>
                            <w:r>
                              <w:t xml:space="preserve">: </w:t>
                            </w:r>
                            <w:r w:rsidRPr="00F8447F">
                              <w:t>Artwork for Polybius square</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884E91" id="_x0000_s1027" type="#_x0000_t202" style="position:absolute;margin-left:421.05pt;margin-top:110.4pt;width:105.5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" stroked="f">
                <v:textbox style="mso-fit-shape-to-text:t" inset="0,0,0,0">
                  <w:txbxContent>
                    <w:p w14:paraId="14D7B08B" w14:textId="381D82F5" w:rsidR="009413E6" w:rsidRPr="00A43208" w:rsidRDefault="009413E6" w:rsidP="009413E6">
                      <w:pPr>
                        <w:pStyle w:val="Caption"/>
                        <w:rPr>
                          <w:rFonts w:ascii="Aptos" w:eastAsia="Aptos" w:hAnsi="Aptos" w:cs="Aptos"/>
                          <w:color w:val="000000" w:themeColor="text1"/>
                          <w:sz w:val="22"/>
                          <w:szCs w:val="22"/>
                        </w:rPr>
                      </w:pPr>
                      <w:bookmarkStart w:id="11" w:name="_Toc175836649"/>
                      <w:r>
                        <w:t xml:space="preserve">Figure </w:t>
                      </w:r>
                      <w:r>
                        <w:fldChar w:fldCharType="begin"/>
                      </w:r>
                      <w:r>
                        <w:instrText xml:space="preserve"> SEQ Figure \* ARABIC </w:instrText>
                      </w:r>
                      <w:r>
                        <w:fldChar w:fldCharType="separate"/>
                      </w:r>
                      <w:r>
                        <w:rPr>
                          <w:noProof/>
                        </w:rPr>
                        <w:t>6</w:t>
                      </w:r>
                      <w:r>
                        <w:fldChar w:fldCharType="end"/>
                      </w:r>
                      <w:r>
                        <w:t xml:space="preserve">: </w:t>
                      </w:r>
                      <w:r w:rsidRPr="00F8447F">
                        <w:t>Artwork for Polybius square</w:t>
                      </w:r>
                      <w:bookmarkEnd w:id="11"/>
                    </w:p>
                  </w:txbxContent>
                </v:textbox>
                <w10:wrap type="square"/>
              </v:shape>
            </w:pict>
          </mc:Fallback>
        </mc:AlternateContent>
      </w:r>
      <w:r w:rsidRPr="009413E6">
        <w:rPr>
          <w:rFonts w:ascii="Aptos" w:eastAsia="Aptos" w:hAnsi="Aptos" w:cs="Aptos"/>
          <w:color w:val="000000" w:themeColor="text1"/>
          <w:sz w:val="22"/>
          <w:szCs w:val="22"/>
        </w:rPr>
        <w:drawing>
          <wp:anchor distT="0" distB="0" distL="114300" distR="114300" simplePos="0" relativeHeight="251664384" behindDoc="0" locked="0" layoutInCell="1" allowOverlap="1" wp14:anchorId="6F625DBE" wp14:editId="5DF0265C">
            <wp:simplePos x="0" y="0"/>
            <wp:positionH relativeFrom="margin">
              <wp:posOffset>5347335</wp:posOffset>
            </wp:positionH>
            <wp:positionV relativeFrom="paragraph">
              <wp:posOffset>4445</wp:posOffset>
            </wp:positionV>
            <wp:extent cx="1340485" cy="1340485"/>
            <wp:effectExtent l="0" t="0" r="0" b="0"/>
            <wp:wrapSquare wrapText="bothSides"/>
            <wp:docPr id="1574280104" name="Picture 4" descr="A screenshot of a computer screen&#10;&#10;Description automatically generated">
              <a:extLst xmlns:a="http://schemas.openxmlformats.org/drawingml/2006/main">
                <a:ext uri="{FF2B5EF4-FFF2-40B4-BE49-F238E27FC236}">
                  <a16:creationId xmlns:a16="http://schemas.microsoft.com/office/drawing/2014/main" id="{23145B7E-F25C-0C46-9077-5CB01145ED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80104" name="Picture 4" descr="A screenshot of a computer screen&#10;&#10;Description automatically generated">
                      <a:extLst>
                        <a:ext uri="{FF2B5EF4-FFF2-40B4-BE49-F238E27FC236}">
                          <a16:creationId xmlns:a16="http://schemas.microsoft.com/office/drawing/2014/main" id="{23145B7E-F25C-0C46-9077-5CB01145ED65}"/>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340485" cy="1340485"/>
                    </a:xfrm>
                    <a:prstGeom prst="rect">
                      <a:avLst/>
                    </a:prstGeom>
                  </pic:spPr>
                </pic:pic>
              </a:graphicData>
            </a:graphic>
            <wp14:sizeRelH relativeFrom="margin">
              <wp14:pctWidth>0</wp14:pctWidth>
            </wp14:sizeRelH>
            <wp14:sizeRelV relativeFrom="margin">
              <wp14:pctHeight>0</wp14:pctHeight>
            </wp14:sizeRelV>
          </wp:anchor>
        </w:drawing>
      </w:r>
      <w:r w:rsidRPr="000C6630">
        <w:rPr>
          <w:rFonts w:ascii="Aptos" w:eastAsia="Aptos" w:hAnsi="Aptos" w:cs="Aptos"/>
          <w:color w:val="000000" w:themeColor="text1"/>
          <w:sz w:val="22"/>
          <w:szCs w:val="22"/>
        </w:rPr>
        <w:drawing>
          <wp:anchor distT="0" distB="0" distL="114300" distR="114300" simplePos="0" relativeHeight="251661312" behindDoc="0" locked="0" layoutInCell="1" allowOverlap="1" wp14:anchorId="680CD247" wp14:editId="27E25CEC">
            <wp:simplePos x="0" y="0"/>
            <wp:positionH relativeFrom="margin">
              <wp:align>left</wp:align>
            </wp:positionH>
            <wp:positionV relativeFrom="paragraph">
              <wp:posOffset>8255</wp:posOffset>
            </wp:positionV>
            <wp:extent cx="2962297" cy="1663981"/>
            <wp:effectExtent l="0" t="0" r="0" b="0"/>
            <wp:wrapSquare wrapText="bothSides"/>
            <wp:docPr id="4" name="Picture 3" descr="A silhouette of two men&#10;&#10;Description automatically generated">
              <a:extLst xmlns:a="http://schemas.openxmlformats.org/drawingml/2006/main">
                <a:ext uri="{FF2B5EF4-FFF2-40B4-BE49-F238E27FC236}">
                  <a16:creationId xmlns:a16="http://schemas.microsoft.com/office/drawing/2014/main" id="{BDB04793-5AE5-F877-928B-8640F5FB78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ilhouette of two men&#10;&#10;Description automatically generated">
                      <a:extLst>
                        <a:ext uri="{FF2B5EF4-FFF2-40B4-BE49-F238E27FC236}">
                          <a16:creationId xmlns:a16="http://schemas.microsoft.com/office/drawing/2014/main" id="{BDB04793-5AE5-F877-928B-8640F5FB78FE}"/>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62297" cy="1663981"/>
                    </a:xfrm>
                    <a:prstGeom prst="rect">
                      <a:avLst/>
                    </a:prstGeom>
                  </pic:spPr>
                </pic:pic>
              </a:graphicData>
            </a:graphic>
          </wp:anchor>
        </w:drawing>
      </w:r>
      <w:r w:rsidR="000C6630">
        <w:rPr>
          <w:noProof/>
        </w:rPr>
        <mc:AlternateContent>
          <mc:Choice Requires="wps">
            <w:drawing>
              <wp:anchor distT="0" distB="0" distL="114300" distR="114300" simplePos="0" relativeHeight="251663360" behindDoc="0" locked="0" layoutInCell="1" allowOverlap="1" wp14:anchorId="55DEE4A6" wp14:editId="4F5F3DBB">
                <wp:simplePos x="0" y="0"/>
                <wp:positionH relativeFrom="column">
                  <wp:posOffset>0</wp:posOffset>
                </wp:positionH>
                <wp:positionV relativeFrom="paragraph">
                  <wp:posOffset>1856105</wp:posOffset>
                </wp:positionV>
                <wp:extent cx="2962275" cy="635"/>
                <wp:effectExtent l="0" t="0" r="0" b="0"/>
                <wp:wrapSquare wrapText="bothSides"/>
                <wp:docPr id="2067145344" name="Text Box 1"/>
                <wp:cNvGraphicFramePr/>
                <a:graphic xmlns:a="http://schemas.openxmlformats.org/drawingml/2006/main">
                  <a:graphicData uri="http://schemas.microsoft.com/office/word/2010/wordprocessingShape">
                    <wps:wsp>
                      <wps:cNvSpPr txBox="1"/>
                      <wps:spPr>
                        <a:xfrm>
                          <a:off x="0" y="0"/>
                          <a:ext cx="2962275" cy="635"/>
                        </a:xfrm>
                        <a:prstGeom prst="rect">
                          <a:avLst/>
                        </a:prstGeom>
                        <a:solidFill>
                          <a:prstClr val="white"/>
                        </a:solidFill>
                        <a:ln>
                          <a:noFill/>
                        </a:ln>
                      </wps:spPr>
                      <wps:txbx>
                        <w:txbxContent>
                          <w:p w14:paraId="03F230FB" w14:textId="21B1CAF7" w:rsidR="000C6630" w:rsidRPr="005E1BF9" w:rsidRDefault="000C6630" w:rsidP="000C6630">
                            <w:pPr>
                              <w:pStyle w:val="Caption"/>
                              <w:jc w:val="center"/>
                              <w:rPr>
                                <w:rFonts w:ascii="Aptos" w:eastAsia="Aptos" w:hAnsi="Aptos" w:cs="Aptos"/>
                                <w:color w:val="000000" w:themeColor="text1"/>
                                <w:sz w:val="22"/>
                                <w:szCs w:val="22"/>
                              </w:rPr>
                            </w:pPr>
                            <w:bookmarkStart w:id="12" w:name="_Toc175836650"/>
                            <w:r>
                              <w:t xml:space="preserve">Figure </w:t>
                            </w:r>
                            <w:r>
                              <w:fldChar w:fldCharType="begin"/>
                            </w:r>
                            <w:r>
                              <w:instrText xml:space="preserve"> SEQ Figure \* ARABIC </w:instrText>
                            </w:r>
                            <w:r>
                              <w:fldChar w:fldCharType="separate"/>
                            </w:r>
                            <w:r w:rsidR="009413E6">
                              <w:rPr>
                                <w:noProof/>
                              </w:rPr>
                              <w:t>7</w:t>
                            </w:r>
                            <w:r>
                              <w:fldChar w:fldCharType="end"/>
                            </w:r>
                            <w:r>
                              <w:t>: Game background artwork</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DEE4A6" id="_x0000_s1028" type="#_x0000_t202" style="position:absolute;margin-left:0;margin-top:146.15pt;width:233.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" stroked="f">
                <v:textbox style="mso-fit-shape-to-text:t" inset="0,0,0,0">
                  <w:txbxContent>
                    <w:p w14:paraId="03F230FB" w14:textId="21B1CAF7" w:rsidR="000C6630" w:rsidRPr="005E1BF9" w:rsidRDefault="000C6630" w:rsidP="000C6630">
                      <w:pPr>
                        <w:pStyle w:val="Caption"/>
                        <w:jc w:val="center"/>
                        <w:rPr>
                          <w:rFonts w:ascii="Aptos" w:eastAsia="Aptos" w:hAnsi="Aptos" w:cs="Aptos"/>
                          <w:color w:val="000000" w:themeColor="text1"/>
                          <w:sz w:val="22"/>
                          <w:szCs w:val="22"/>
                        </w:rPr>
                      </w:pPr>
                      <w:bookmarkStart w:id="13" w:name="_Toc175836650"/>
                      <w:r>
                        <w:t xml:space="preserve">Figure </w:t>
                      </w:r>
                      <w:r>
                        <w:fldChar w:fldCharType="begin"/>
                      </w:r>
                      <w:r>
                        <w:instrText xml:space="preserve"> SEQ Figure \* ARABIC </w:instrText>
                      </w:r>
                      <w:r>
                        <w:fldChar w:fldCharType="separate"/>
                      </w:r>
                      <w:r w:rsidR="009413E6">
                        <w:rPr>
                          <w:noProof/>
                        </w:rPr>
                        <w:t>7</w:t>
                      </w:r>
                      <w:r>
                        <w:fldChar w:fldCharType="end"/>
                      </w:r>
                      <w:r>
                        <w:t>: Game background artwork</w:t>
                      </w:r>
                      <w:bookmarkEnd w:id="13"/>
                    </w:p>
                  </w:txbxContent>
                </v:textbox>
                <w10:wrap type="square"/>
              </v:shape>
            </w:pict>
          </mc:Fallback>
        </mc:AlternateContent>
      </w:r>
      <w:r w:rsidR="004C2FDD" w:rsidRPr="004C2FDD">
        <w:rPr>
          <w:rFonts w:ascii="Aptos" w:eastAsia="Aptos" w:hAnsi="Aptos" w:cs="Aptos"/>
          <w:color w:val="000000" w:themeColor="text1"/>
          <w:sz w:val="22"/>
          <w:szCs w:val="22"/>
        </w:rPr>
        <w:t xml:space="preserve">Our collaboration extended beyond the technical aspects to the creative elements of the game. The art style and dialogue, essential components that brought our ancient Greek theme to life, were expertly crafted by BFI students Ronja </w:t>
      </w:r>
      <w:proofErr w:type="spellStart"/>
      <w:r w:rsidR="004C2FDD" w:rsidRPr="004C2FDD">
        <w:rPr>
          <w:rFonts w:ascii="Aptos" w:eastAsia="Aptos" w:hAnsi="Aptos" w:cs="Aptos"/>
          <w:color w:val="000000" w:themeColor="text1"/>
          <w:sz w:val="22"/>
          <w:szCs w:val="22"/>
        </w:rPr>
        <w:t>Rößner</w:t>
      </w:r>
      <w:proofErr w:type="spellEnd"/>
      <w:r w:rsidR="004C2FDD" w:rsidRPr="004C2FDD">
        <w:rPr>
          <w:rFonts w:ascii="Aptos" w:eastAsia="Aptos" w:hAnsi="Aptos" w:cs="Aptos"/>
          <w:color w:val="000000" w:themeColor="text1"/>
          <w:sz w:val="22"/>
          <w:szCs w:val="22"/>
        </w:rPr>
        <w:t xml:space="preserve">, Emilia </w:t>
      </w:r>
      <w:proofErr w:type="spellStart"/>
      <w:r w:rsidR="004C2FDD" w:rsidRPr="004C2FDD">
        <w:rPr>
          <w:rFonts w:ascii="Aptos" w:eastAsia="Aptos" w:hAnsi="Aptos" w:cs="Aptos"/>
          <w:color w:val="000000" w:themeColor="text1"/>
          <w:sz w:val="22"/>
          <w:szCs w:val="22"/>
        </w:rPr>
        <w:t>Urdl</w:t>
      </w:r>
      <w:proofErr w:type="spellEnd"/>
      <w:r w:rsidR="004C2FDD" w:rsidRPr="004C2FDD">
        <w:rPr>
          <w:rFonts w:ascii="Aptos" w:eastAsia="Aptos" w:hAnsi="Aptos" w:cs="Aptos"/>
          <w:color w:val="000000" w:themeColor="text1"/>
          <w:sz w:val="22"/>
          <w:szCs w:val="22"/>
        </w:rPr>
        <w:t>, and Christin Steller. Their work showcased a seamless integration of artistic and narrative elements, making the game both visually appealing and engaging for players. The collaboration with the BFI team was particularly enriching, as it allowed us to blend different cultural perspectives and artistic techniques, resulting in a more well-rounded and immersive experience.</w:t>
      </w:r>
    </w:p>
    <w:p w14:paraId="7CFB8DDD" w14:textId="62D738F1" w:rsidR="000C6630" w:rsidRPr="004C2FDD" w:rsidRDefault="000C6630" w:rsidP="004C2FDD">
      <w:pPr>
        <w:spacing w:after="160" w:line="259" w:lineRule="auto"/>
        <w:rPr>
          <w:rFonts w:ascii="Aptos" w:eastAsia="Aptos" w:hAnsi="Aptos" w:cs="Aptos"/>
          <w:color w:val="000000" w:themeColor="text1"/>
          <w:sz w:val="22"/>
          <w:szCs w:val="22"/>
        </w:rPr>
      </w:pPr>
    </w:p>
    <w:p w14:paraId="2770D0E8" w14:textId="54E6F2BF" w:rsidR="004C2FDD" w:rsidRPr="004C2FDD" w:rsidRDefault="004C2FDD" w:rsidP="004C2FDD">
      <w:pPr>
        <w:spacing w:after="160" w:line="259" w:lineRule="auto"/>
        <w:rPr>
          <w:rFonts w:ascii="Aptos" w:eastAsia="Aptos" w:hAnsi="Aptos" w:cs="Aptos"/>
          <w:color w:val="000000" w:themeColor="text1"/>
          <w:sz w:val="22"/>
          <w:szCs w:val="22"/>
        </w:rPr>
      </w:pPr>
      <w:r w:rsidRPr="004C2FDD">
        <w:rPr>
          <w:rFonts w:ascii="Aptos" w:eastAsia="Aptos" w:hAnsi="Aptos" w:cs="Aptos"/>
          <w:color w:val="000000" w:themeColor="text1"/>
          <w:sz w:val="22"/>
          <w:szCs w:val="22"/>
        </w:rPr>
        <w:t xml:space="preserve">Our project was further strengthened by the invaluable guidance we received from Stylianos </w:t>
      </w:r>
      <w:proofErr w:type="spellStart"/>
      <w:r w:rsidRPr="004C2FDD">
        <w:rPr>
          <w:rFonts w:ascii="Aptos" w:eastAsia="Aptos" w:hAnsi="Aptos" w:cs="Aptos"/>
          <w:color w:val="000000" w:themeColor="text1"/>
          <w:sz w:val="22"/>
          <w:szCs w:val="22"/>
        </w:rPr>
        <w:t>Mystakidis</w:t>
      </w:r>
      <w:proofErr w:type="spellEnd"/>
      <w:r w:rsidRPr="004C2FDD">
        <w:rPr>
          <w:rFonts w:ascii="Aptos" w:eastAsia="Aptos" w:hAnsi="Aptos" w:cs="Aptos"/>
          <w:color w:val="000000" w:themeColor="text1"/>
          <w:sz w:val="22"/>
          <w:szCs w:val="22"/>
        </w:rPr>
        <w:t xml:space="preserve">. His expertise in immersive learning and educational technologies played a pivotal role in shaping the direction of </w:t>
      </w:r>
      <w:r w:rsidRPr="004C2FDD">
        <w:rPr>
          <w:rFonts w:ascii="Aptos" w:eastAsia="Aptos" w:hAnsi="Aptos" w:cs="Aptos"/>
          <w:color w:val="000000" w:themeColor="text1"/>
          <w:sz w:val="22"/>
          <w:szCs w:val="22"/>
        </w:rPr>
        <w:lastRenderedPageBreak/>
        <w:t xml:space="preserve">our project. Stylianos provided us with critical feedback throughout the development process, helping us align our game’s educational objectives with the overarching goals of the </w:t>
      </w:r>
      <w:proofErr w:type="spellStart"/>
      <w:r w:rsidRPr="004C2FDD">
        <w:rPr>
          <w:rFonts w:ascii="Aptos" w:eastAsia="Aptos" w:hAnsi="Aptos" w:cs="Aptos"/>
          <w:color w:val="000000" w:themeColor="text1"/>
          <w:sz w:val="22"/>
          <w:szCs w:val="22"/>
        </w:rPr>
        <w:t>iLRNFuser</w:t>
      </w:r>
      <w:proofErr w:type="spellEnd"/>
      <w:r w:rsidRPr="004C2FDD">
        <w:rPr>
          <w:rFonts w:ascii="Aptos" w:eastAsia="Aptos" w:hAnsi="Aptos" w:cs="Aptos"/>
          <w:color w:val="000000" w:themeColor="text1"/>
          <w:sz w:val="22"/>
          <w:szCs w:val="22"/>
        </w:rPr>
        <w:t xml:space="preserve"> Game Jam and the conference.</w:t>
      </w:r>
    </w:p>
    <w:p w14:paraId="2E0B1BEA" w14:textId="03B91D7E" w:rsidR="004C2FDD" w:rsidRPr="004C2FDD" w:rsidRDefault="009413E6" w:rsidP="004C2FDD">
      <w:pPr>
        <w:spacing w:after="160" w:line="259" w:lineRule="auto"/>
        <w:rPr>
          <w:rFonts w:ascii="Aptos" w:eastAsia="Aptos" w:hAnsi="Aptos" w:cs="Aptos"/>
          <w:color w:val="000000" w:themeColor="text1"/>
          <w:sz w:val="22"/>
          <w:szCs w:val="22"/>
        </w:rPr>
      </w:pPr>
      <w:r>
        <w:rPr>
          <w:noProof/>
        </w:rPr>
        <mc:AlternateContent>
          <mc:Choice Requires="wps">
            <w:drawing>
              <wp:anchor distT="0" distB="0" distL="114300" distR="114300" simplePos="0" relativeHeight="251673600" behindDoc="0" locked="0" layoutInCell="1" allowOverlap="1" wp14:anchorId="6FAD1C26" wp14:editId="7ECB0665">
                <wp:simplePos x="0" y="0"/>
                <wp:positionH relativeFrom="column">
                  <wp:posOffset>0</wp:posOffset>
                </wp:positionH>
                <wp:positionV relativeFrom="paragraph">
                  <wp:posOffset>2765425</wp:posOffset>
                </wp:positionV>
                <wp:extent cx="3051810" cy="635"/>
                <wp:effectExtent l="0" t="0" r="0" b="0"/>
                <wp:wrapSquare wrapText="bothSides"/>
                <wp:docPr id="1274877340" name="Text Box 1"/>
                <wp:cNvGraphicFramePr/>
                <a:graphic xmlns:a="http://schemas.openxmlformats.org/drawingml/2006/main">
                  <a:graphicData uri="http://schemas.microsoft.com/office/word/2010/wordprocessingShape">
                    <wps:wsp>
                      <wps:cNvSpPr txBox="1"/>
                      <wps:spPr>
                        <a:xfrm>
                          <a:off x="0" y="0"/>
                          <a:ext cx="3051810" cy="635"/>
                        </a:xfrm>
                        <a:prstGeom prst="rect">
                          <a:avLst/>
                        </a:prstGeom>
                        <a:solidFill>
                          <a:prstClr val="white"/>
                        </a:solidFill>
                        <a:ln>
                          <a:noFill/>
                        </a:ln>
                      </wps:spPr>
                      <wps:txbx>
                        <w:txbxContent>
                          <w:p w14:paraId="4A6E477B" w14:textId="228A3B97" w:rsidR="009413E6" w:rsidRPr="002448A2" w:rsidRDefault="009413E6" w:rsidP="009413E6">
                            <w:pPr>
                              <w:pStyle w:val="Caption"/>
                              <w:jc w:val="center"/>
                              <w:rPr>
                                <w:rFonts w:ascii="Aptos" w:eastAsia="Aptos" w:hAnsi="Aptos" w:cs="Aptos"/>
                                <w:noProof/>
                                <w:color w:val="000000" w:themeColor="text1"/>
                                <w:sz w:val="22"/>
                                <w:szCs w:val="22"/>
                              </w:rPr>
                            </w:pPr>
                            <w:bookmarkStart w:id="14" w:name="_Toc175836651"/>
                            <w:r>
                              <w:t xml:space="preserve">Figure </w:t>
                            </w:r>
                            <w:r>
                              <w:fldChar w:fldCharType="begin"/>
                            </w:r>
                            <w:r>
                              <w:instrText xml:space="preserve"> SEQ Figure \* ARABIC </w:instrText>
                            </w:r>
                            <w:r>
                              <w:fldChar w:fldCharType="separate"/>
                            </w:r>
                            <w:r>
                              <w:rPr>
                                <w:noProof/>
                              </w:rPr>
                              <w:t>8</w:t>
                            </w:r>
                            <w:r>
                              <w:fldChar w:fldCharType="end"/>
                            </w:r>
                            <w:r>
                              <w:t xml:space="preserve">: </w:t>
                            </w:r>
                            <w:r w:rsidRPr="00FC196C">
                              <w:t xml:space="preserve">Academic partner Markos achieving </w:t>
                            </w:r>
                            <w:proofErr w:type="spellStart"/>
                            <w:r w:rsidRPr="00FC196C">
                              <w:t>iLRNFuser</w:t>
                            </w:r>
                            <w:proofErr w:type="spellEnd"/>
                            <w:r w:rsidRPr="00FC196C">
                              <w:t xml:space="preserve"> Game Jam certificate in Glasgow</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AD1C26" id="_x0000_s1029" type="#_x0000_t202" style="position:absolute;margin-left:0;margin-top:217.75pt;width:240.3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" stroked="f">
                <v:textbox style="mso-fit-shape-to-text:t" inset="0,0,0,0">
                  <w:txbxContent>
                    <w:p w14:paraId="4A6E477B" w14:textId="228A3B97" w:rsidR="009413E6" w:rsidRPr="002448A2" w:rsidRDefault="009413E6" w:rsidP="009413E6">
                      <w:pPr>
                        <w:pStyle w:val="Caption"/>
                        <w:jc w:val="center"/>
                        <w:rPr>
                          <w:rFonts w:ascii="Aptos" w:eastAsia="Aptos" w:hAnsi="Aptos" w:cs="Aptos"/>
                          <w:noProof/>
                          <w:color w:val="000000" w:themeColor="text1"/>
                          <w:sz w:val="22"/>
                          <w:szCs w:val="22"/>
                        </w:rPr>
                      </w:pPr>
                      <w:bookmarkStart w:id="15" w:name="_Toc175836651"/>
                      <w:r>
                        <w:t xml:space="preserve">Figure </w:t>
                      </w:r>
                      <w:r>
                        <w:fldChar w:fldCharType="begin"/>
                      </w:r>
                      <w:r>
                        <w:instrText xml:space="preserve"> SEQ Figure \* ARABIC </w:instrText>
                      </w:r>
                      <w:r>
                        <w:fldChar w:fldCharType="separate"/>
                      </w:r>
                      <w:r>
                        <w:rPr>
                          <w:noProof/>
                        </w:rPr>
                        <w:t>8</w:t>
                      </w:r>
                      <w:r>
                        <w:fldChar w:fldCharType="end"/>
                      </w:r>
                      <w:r>
                        <w:t xml:space="preserve">: </w:t>
                      </w:r>
                      <w:r w:rsidRPr="00FC196C">
                        <w:t xml:space="preserve">Academic partner Markos achieving </w:t>
                      </w:r>
                      <w:proofErr w:type="spellStart"/>
                      <w:r w:rsidRPr="00FC196C">
                        <w:t>iLRNFuser</w:t>
                      </w:r>
                      <w:proofErr w:type="spellEnd"/>
                      <w:r w:rsidRPr="00FC196C">
                        <w:t xml:space="preserve"> Game Jam certificate in Glasgow</w:t>
                      </w:r>
                      <w:bookmarkEnd w:id="15"/>
                    </w:p>
                  </w:txbxContent>
                </v:textbox>
                <w10:wrap type="square"/>
              </v:shape>
            </w:pict>
          </mc:Fallback>
        </mc:AlternateContent>
      </w:r>
      <w:r>
        <w:rPr>
          <w:rFonts w:ascii="Aptos" w:eastAsia="Aptos" w:hAnsi="Aptos" w:cs="Aptos"/>
          <w:noProof/>
          <w:color w:val="000000" w:themeColor="text1"/>
          <w:sz w:val="22"/>
          <w:szCs w:val="22"/>
        </w:rPr>
        <w:drawing>
          <wp:anchor distT="0" distB="0" distL="114300" distR="114300" simplePos="0" relativeHeight="251667456" behindDoc="0" locked="0" layoutInCell="1" allowOverlap="1" wp14:anchorId="1D827C40" wp14:editId="7EE0777A">
            <wp:simplePos x="0" y="0"/>
            <wp:positionH relativeFrom="margin">
              <wp:align>left</wp:align>
            </wp:positionH>
            <wp:positionV relativeFrom="paragraph">
              <wp:posOffset>56515</wp:posOffset>
            </wp:positionV>
            <wp:extent cx="3051810" cy="2651760"/>
            <wp:effectExtent l="0" t="0" r="0" b="0"/>
            <wp:wrapSquare wrapText="bothSides"/>
            <wp:docPr id="18857265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792" b="28790"/>
                    <a:stretch/>
                  </pic:blipFill>
                  <pic:spPr bwMode="auto">
                    <a:xfrm>
                      <a:off x="0" y="0"/>
                      <a:ext cx="3103966" cy="26968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2FDD" w:rsidRPr="004C2FDD">
        <w:rPr>
          <w:rFonts w:ascii="Aptos" w:eastAsia="Aptos" w:hAnsi="Aptos" w:cs="Aptos"/>
          <w:color w:val="000000" w:themeColor="text1"/>
          <w:sz w:val="22"/>
          <w:szCs w:val="22"/>
        </w:rPr>
        <w:t>The success of our project was also heavily dependent on the support and organi</w:t>
      </w:r>
      <w:r w:rsidR="004C2FDD">
        <w:rPr>
          <w:rFonts w:ascii="Aptos" w:eastAsia="Aptos" w:hAnsi="Aptos" w:cs="Aptos"/>
          <w:color w:val="000000" w:themeColor="text1"/>
          <w:sz w:val="22"/>
          <w:szCs w:val="22"/>
        </w:rPr>
        <w:t>s</w:t>
      </w:r>
      <w:r w:rsidR="004C2FDD" w:rsidRPr="004C2FDD">
        <w:rPr>
          <w:rFonts w:ascii="Aptos" w:eastAsia="Aptos" w:hAnsi="Aptos" w:cs="Aptos"/>
          <w:color w:val="000000" w:themeColor="text1"/>
          <w:sz w:val="22"/>
          <w:szCs w:val="22"/>
        </w:rPr>
        <w:t xml:space="preserve">ation provided by our academic mentors, Markos </w:t>
      </w:r>
      <w:proofErr w:type="spellStart"/>
      <w:r w:rsidR="004C2FDD" w:rsidRPr="004C2FDD">
        <w:rPr>
          <w:rFonts w:ascii="Aptos" w:eastAsia="Aptos" w:hAnsi="Aptos" w:cs="Aptos"/>
          <w:color w:val="000000" w:themeColor="text1"/>
          <w:sz w:val="22"/>
          <w:szCs w:val="22"/>
        </w:rPr>
        <w:t>Mentzelopoulos</w:t>
      </w:r>
      <w:proofErr w:type="spellEnd"/>
      <w:r w:rsidR="004C2FDD" w:rsidRPr="004C2FDD">
        <w:rPr>
          <w:rFonts w:ascii="Aptos" w:eastAsia="Aptos" w:hAnsi="Aptos" w:cs="Aptos"/>
          <w:color w:val="000000" w:themeColor="text1"/>
          <w:sz w:val="22"/>
          <w:szCs w:val="22"/>
        </w:rPr>
        <w:t xml:space="preserve"> and Kai </w:t>
      </w:r>
      <w:proofErr w:type="spellStart"/>
      <w:r w:rsidR="004C2FDD" w:rsidRPr="004C2FDD">
        <w:rPr>
          <w:rFonts w:ascii="Aptos" w:eastAsia="Aptos" w:hAnsi="Aptos" w:cs="Aptos"/>
          <w:color w:val="000000" w:themeColor="text1"/>
          <w:sz w:val="22"/>
          <w:szCs w:val="22"/>
        </w:rPr>
        <w:t>Erenli</w:t>
      </w:r>
      <w:proofErr w:type="spellEnd"/>
      <w:r w:rsidR="004C2FDD" w:rsidRPr="004C2FDD">
        <w:rPr>
          <w:rFonts w:ascii="Aptos" w:eastAsia="Aptos" w:hAnsi="Aptos" w:cs="Aptos"/>
          <w:color w:val="000000" w:themeColor="text1"/>
          <w:sz w:val="22"/>
          <w:szCs w:val="22"/>
        </w:rPr>
        <w:t>. Markos, in his dual role as Course Leader for the Computer Games Development BSc course and Director of Student Engagement for iLRN, was instrumental in organi</w:t>
      </w:r>
      <w:r w:rsidR="004C2FDD">
        <w:rPr>
          <w:rFonts w:ascii="Aptos" w:eastAsia="Aptos" w:hAnsi="Aptos" w:cs="Aptos"/>
          <w:color w:val="000000" w:themeColor="text1"/>
          <w:sz w:val="22"/>
          <w:szCs w:val="22"/>
        </w:rPr>
        <w:t>s</w:t>
      </w:r>
      <w:r w:rsidR="004C2FDD" w:rsidRPr="004C2FDD">
        <w:rPr>
          <w:rFonts w:ascii="Aptos" w:eastAsia="Aptos" w:hAnsi="Aptos" w:cs="Aptos"/>
          <w:color w:val="000000" w:themeColor="text1"/>
          <w:sz w:val="22"/>
          <w:szCs w:val="22"/>
        </w:rPr>
        <w:t xml:space="preserve">ing our participation in the iLRN conference and ensuring that we had the resources and support needed to develop our project. Kai, a key figure in the collaboration between the University of Westminster and </w:t>
      </w:r>
      <w:proofErr w:type="spellStart"/>
      <w:r w:rsidR="004C2FDD" w:rsidRPr="004C2FDD">
        <w:rPr>
          <w:rFonts w:ascii="Aptos" w:eastAsia="Aptos" w:hAnsi="Aptos" w:cs="Aptos"/>
          <w:color w:val="000000" w:themeColor="text1"/>
          <w:sz w:val="22"/>
          <w:szCs w:val="22"/>
        </w:rPr>
        <w:t>Fachhochschule</w:t>
      </w:r>
      <w:proofErr w:type="spellEnd"/>
      <w:r w:rsidR="004C2FDD" w:rsidRPr="004C2FDD">
        <w:rPr>
          <w:rFonts w:ascii="Aptos" w:eastAsia="Aptos" w:hAnsi="Aptos" w:cs="Aptos"/>
          <w:color w:val="000000" w:themeColor="text1"/>
          <w:sz w:val="22"/>
          <w:szCs w:val="22"/>
        </w:rPr>
        <w:t xml:space="preserve"> des BFI Wien, facilitated the cross-institutional partnership that was critical to the development of our game. Their encouragement and logistical support enabled us to focus on the creative and</w:t>
      </w:r>
      <w:r>
        <w:rPr>
          <w:rFonts w:ascii="Aptos" w:eastAsia="Aptos" w:hAnsi="Aptos" w:cs="Aptos"/>
          <w:color w:val="000000" w:themeColor="text1"/>
          <w:sz w:val="22"/>
          <w:szCs w:val="22"/>
        </w:rPr>
        <w:t xml:space="preserve"> </w:t>
      </w:r>
      <w:r w:rsidR="004C2FDD" w:rsidRPr="004C2FDD">
        <w:rPr>
          <w:rFonts w:ascii="Aptos" w:eastAsia="Aptos" w:hAnsi="Aptos" w:cs="Aptos"/>
          <w:color w:val="000000" w:themeColor="text1"/>
          <w:sz w:val="22"/>
          <w:szCs w:val="22"/>
        </w:rPr>
        <w:t>technical aspects of the project without being hindered by administrative challenges.</w:t>
      </w:r>
    </w:p>
    <w:p w14:paraId="72BAF594" w14:textId="5AD245F4" w:rsidR="009413E6" w:rsidRDefault="009413E6" w:rsidP="004C2FDD">
      <w:pPr>
        <w:spacing w:after="160" w:line="259" w:lineRule="auto"/>
        <w:rPr>
          <w:rFonts w:ascii="Aptos" w:eastAsia="Aptos" w:hAnsi="Aptos" w:cs="Aptos"/>
          <w:color w:val="000000" w:themeColor="text1"/>
          <w:sz w:val="22"/>
          <w:szCs w:val="22"/>
        </w:rPr>
      </w:pPr>
      <w:r>
        <w:rPr>
          <w:noProof/>
        </w:rPr>
        <mc:AlternateContent>
          <mc:Choice Requires="wps">
            <w:drawing>
              <wp:inline distT="0" distB="0" distL="0" distR="0" wp14:anchorId="51DA0190" wp14:editId="4FD290AF">
                <wp:extent cx="304800" cy="304800"/>
                <wp:effectExtent l="0" t="0" r="0" b="0"/>
                <wp:docPr id="112420857"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76DB1B"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B3AAC5B" w14:textId="549B2B9B" w:rsidR="004C2FDD" w:rsidRPr="004C2FDD" w:rsidRDefault="004C2FDD" w:rsidP="004C2FDD">
      <w:pPr>
        <w:spacing w:after="160" w:line="259" w:lineRule="auto"/>
        <w:rPr>
          <w:rFonts w:ascii="Aptos" w:eastAsia="Aptos" w:hAnsi="Aptos" w:cs="Aptos"/>
          <w:color w:val="000000" w:themeColor="text1"/>
          <w:sz w:val="22"/>
          <w:szCs w:val="22"/>
        </w:rPr>
      </w:pPr>
      <w:r w:rsidRPr="004C2FDD">
        <w:rPr>
          <w:rFonts w:ascii="Aptos" w:eastAsia="Aptos" w:hAnsi="Aptos" w:cs="Aptos"/>
          <w:color w:val="000000" w:themeColor="text1"/>
          <w:sz w:val="22"/>
          <w:szCs w:val="22"/>
        </w:rPr>
        <w:t xml:space="preserve">In addition to these key contributors, the broader network of co-creators and academic staff provided a supportive environment that </w:t>
      </w:r>
      <w:r>
        <w:rPr>
          <w:rFonts w:ascii="Aptos" w:eastAsia="Aptos" w:hAnsi="Aptos" w:cs="Aptos"/>
          <w:color w:val="000000" w:themeColor="text1"/>
          <w:sz w:val="22"/>
          <w:szCs w:val="22"/>
        </w:rPr>
        <w:t>enabled</w:t>
      </w:r>
      <w:r w:rsidRPr="004C2FDD">
        <w:rPr>
          <w:rFonts w:ascii="Aptos" w:eastAsia="Aptos" w:hAnsi="Aptos" w:cs="Aptos"/>
          <w:color w:val="000000" w:themeColor="text1"/>
          <w:sz w:val="22"/>
          <w:szCs w:val="22"/>
        </w:rPr>
        <w:t xml:space="preserve"> collaboration and innovation. Whether through formal feedback sessions or informal brainstorming meetings, the partnership between students and staff was marked by a shared commitment to excellence and a mutual respect for each other's expertise. This collaborative spirit not only enriched the development process but also ensured that our final product was of the highest quality, ready to be showcased on an international stage.</w:t>
      </w:r>
    </w:p>
    <w:p w14:paraId="4EDAD8CA" w14:textId="77777777" w:rsidR="004C2FDD" w:rsidRDefault="004C2FDD" w:rsidP="6D409891">
      <w:pPr>
        <w:spacing w:after="160" w:line="259" w:lineRule="auto"/>
        <w:rPr>
          <w:rFonts w:ascii="Aptos" w:eastAsia="Aptos" w:hAnsi="Aptos" w:cs="Aptos"/>
          <w:color w:val="000000" w:themeColor="text1"/>
          <w:sz w:val="22"/>
          <w:szCs w:val="22"/>
        </w:rPr>
      </w:pPr>
    </w:p>
    <w:p w14:paraId="3A108F70" w14:textId="4AD12F6A" w:rsidR="70040F80" w:rsidRDefault="70040F80" w:rsidP="6D409891">
      <w:pPr>
        <w:pStyle w:val="Heading2"/>
        <w:rPr>
          <w:rFonts w:ascii="Aptos" w:eastAsia="Aptos" w:hAnsi="Aptos" w:cs="Aptos"/>
          <w:b/>
          <w:bCs/>
          <w:color w:val="000000" w:themeColor="text1"/>
          <w:sz w:val="44"/>
          <w:szCs w:val="44"/>
        </w:rPr>
      </w:pPr>
      <w:bookmarkStart w:id="16" w:name="_Toc572429770"/>
      <w:r w:rsidRPr="6D409891">
        <w:rPr>
          <w:rFonts w:ascii="Aptos" w:eastAsia="Aptos" w:hAnsi="Aptos" w:cs="Aptos"/>
          <w:b/>
          <w:bCs/>
          <w:color w:val="000000" w:themeColor="text1"/>
          <w:sz w:val="44"/>
          <w:szCs w:val="44"/>
        </w:rPr>
        <w:t>Lessons Learned from Working in Partnership</w:t>
      </w:r>
      <w:bookmarkEnd w:id="16"/>
    </w:p>
    <w:p w14:paraId="10F16A30" w14:textId="485E0666" w:rsidR="6D409891" w:rsidRDefault="6D409891" w:rsidP="6D409891">
      <w:pPr>
        <w:spacing w:after="160" w:line="259" w:lineRule="auto"/>
        <w:rPr>
          <w:rFonts w:ascii="Aptos" w:eastAsia="Aptos" w:hAnsi="Aptos" w:cs="Aptos"/>
          <w:color w:val="000000" w:themeColor="text1"/>
          <w:sz w:val="22"/>
          <w:szCs w:val="22"/>
        </w:rPr>
      </w:pPr>
    </w:p>
    <w:p w14:paraId="7B505E79" w14:textId="69C75E07" w:rsidR="004C2FDD" w:rsidRDefault="004C2FDD" w:rsidP="004C2FDD">
      <w:pPr>
        <w:rPr>
          <w:rFonts w:ascii="Aptos" w:eastAsia="Aptos" w:hAnsi="Aptos" w:cs="Aptos"/>
          <w:color w:val="000000" w:themeColor="text1"/>
          <w:sz w:val="22"/>
          <w:szCs w:val="22"/>
        </w:rPr>
      </w:pPr>
      <w:r w:rsidRPr="004C2FDD">
        <w:rPr>
          <w:rFonts w:ascii="Aptos" w:eastAsia="Aptos" w:hAnsi="Aptos" w:cs="Aptos"/>
          <w:color w:val="000000" w:themeColor="text1"/>
          <w:sz w:val="22"/>
          <w:szCs w:val="22"/>
        </w:rPr>
        <w:t>Working in partnership on this project provided us with numerous valuable lessons that will continue to inform our future work and collaborations. One of the most significant takeaways was the critical importance of clear communication and collaboration across different disciplines. As we integrated various elements such as programming, art, and educational theory, it became apparent that effective communication was key to ensuring that each component aligned with the overall vision of the project. Balancing the technical demands of programming with the creative requirements of art and the goals of educational theory required constant dialogue and mutual understanding among team members. This experience taught us how to articulate our ideas more clearly, listen actively to others, and find common ground when integrating diverse perspectives.</w:t>
      </w:r>
    </w:p>
    <w:p w14:paraId="485F1F2A" w14:textId="38B07BDB" w:rsidR="004C2FDD" w:rsidRPr="004C2FDD" w:rsidRDefault="004C2FDD" w:rsidP="004C2FDD">
      <w:pPr>
        <w:rPr>
          <w:rFonts w:ascii="Aptos" w:eastAsia="Aptos" w:hAnsi="Aptos" w:cs="Aptos"/>
          <w:color w:val="000000" w:themeColor="text1"/>
          <w:sz w:val="22"/>
          <w:szCs w:val="22"/>
        </w:rPr>
      </w:pPr>
    </w:p>
    <w:p w14:paraId="5545478F" w14:textId="065232B5" w:rsidR="004C2FDD" w:rsidRDefault="004C2FDD" w:rsidP="004C2FDD">
      <w:pPr>
        <w:rPr>
          <w:rFonts w:ascii="Aptos" w:eastAsia="Aptos" w:hAnsi="Aptos" w:cs="Aptos"/>
          <w:color w:val="000000" w:themeColor="text1"/>
          <w:sz w:val="22"/>
          <w:szCs w:val="22"/>
        </w:rPr>
      </w:pPr>
      <w:r w:rsidRPr="004C2FDD">
        <w:rPr>
          <w:rFonts w:ascii="Aptos" w:eastAsia="Aptos" w:hAnsi="Aptos" w:cs="Aptos"/>
          <w:color w:val="000000" w:themeColor="text1"/>
          <w:sz w:val="22"/>
          <w:szCs w:val="22"/>
        </w:rPr>
        <w:t>Another important lesson was the immense value of cross-institutional partnerships. Collaborating with students from different universities brought a wealth of diverse perspectives, skills, and expertise to the table. Each institution contributed its strengths</w:t>
      </w:r>
      <w:r w:rsidR="00FC0305">
        <w:rPr>
          <w:rFonts w:ascii="Aptos" w:eastAsia="Aptos" w:hAnsi="Aptos" w:cs="Aptos"/>
          <w:color w:val="000000" w:themeColor="text1"/>
          <w:sz w:val="22"/>
          <w:szCs w:val="22"/>
        </w:rPr>
        <w:t xml:space="preserve"> - </w:t>
      </w:r>
      <w:r w:rsidRPr="004C2FDD">
        <w:rPr>
          <w:rFonts w:ascii="Aptos" w:eastAsia="Aptos" w:hAnsi="Aptos" w:cs="Aptos"/>
          <w:color w:val="000000" w:themeColor="text1"/>
          <w:sz w:val="22"/>
          <w:szCs w:val="22"/>
        </w:rPr>
        <w:t xml:space="preserve">whether it was the technical expertise from the University of Westminster or the artistic talents from </w:t>
      </w:r>
      <w:proofErr w:type="spellStart"/>
      <w:r w:rsidRPr="004C2FDD">
        <w:rPr>
          <w:rFonts w:ascii="Aptos" w:eastAsia="Aptos" w:hAnsi="Aptos" w:cs="Aptos"/>
          <w:color w:val="000000" w:themeColor="text1"/>
          <w:sz w:val="22"/>
          <w:szCs w:val="22"/>
        </w:rPr>
        <w:t>Fachhochschule</w:t>
      </w:r>
      <w:proofErr w:type="spellEnd"/>
      <w:r w:rsidRPr="004C2FDD">
        <w:rPr>
          <w:rFonts w:ascii="Aptos" w:eastAsia="Aptos" w:hAnsi="Aptos" w:cs="Aptos"/>
          <w:color w:val="000000" w:themeColor="text1"/>
          <w:sz w:val="22"/>
          <w:szCs w:val="22"/>
        </w:rPr>
        <w:t xml:space="preserve"> des BFI Wien. This diversity not only enriched the project but also fostered a learning environment where we could exchange knowledge and approaches, broadening our own understanding and capabilities. The partnership also underscored the importance of </w:t>
      </w:r>
      <w:r w:rsidRPr="004C2FDD">
        <w:rPr>
          <w:rFonts w:ascii="Aptos" w:eastAsia="Aptos" w:hAnsi="Aptos" w:cs="Aptos"/>
          <w:color w:val="000000" w:themeColor="text1"/>
          <w:sz w:val="22"/>
          <w:szCs w:val="22"/>
        </w:rPr>
        <w:lastRenderedPageBreak/>
        <w:t>flexibility and adaptability, as we navigated different academic cultures, communication styles, and working methodologies.</w:t>
      </w:r>
    </w:p>
    <w:p w14:paraId="0B5A0C0D" w14:textId="1A5323D7" w:rsidR="009413E6" w:rsidRDefault="009413E6" w:rsidP="004C2FDD">
      <w:pPr>
        <w:rPr>
          <w:rFonts w:ascii="Aptos" w:eastAsia="Aptos" w:hAnsi="Aptos" w:cs="Aptos"/>
          <w:color w:val="000000" w:themeColor="text1"/>
          <w:sz w:val="22"/>
          <w:szCs w:val="22"/>
        </w:rPr>
      </w:pPr>
    </w:p>
    <w:p w14:paraId="782C00B2" w14:textId="77777777" w:rsidR="004C2FDD" w:rsidRPr="004C2FDD" w:rsidRDefault="004C2FDD" w:rsidP="004C2FDD">
      <w:pPr>
        <w:rPr>
          <w:rFonts w:ascii="Aptos" w:eastAsia="Aptos" w:hAnsi="Aptos" w:cs="Aptos"/>
          <w:color w:val="000000" w:themeColor="text1"/>
          <w:sz w:val="22"/>
          <w:szCs w:val="22"/>
        </w:rPr>
      </w:pPr>
    </w:p>
    <w:p w14:paraId="5DD71FAD" w14:textId="15B1B963" w:rsidR="004C2FDD" w:rsidRDefault="004C2FDD" w:rsidP="004C2FDD">
      <w:pPr>
        <w:rPr>
          <w:rFonts w:ascii="Aptos" w:eastAsia="Aptos" w:hAnsi="Aptos" w:cs="Aptos"/>
          <w:color w:val="000000" w:themeColor="text1"/>
          <w:sz w:val="22"/>
          <w:szCs w:val="22"/>
        </w:rPr>
      </w:pPr>
      <w:r w:rsidRPr="004C2FDD">
        <w:rPr>
          <w:rFonts w:ascii="Aptos" w:eastAsia="Aptos" w:hAnsi="Aptos" w:cs="Aptos"/>
          <w:color w:val="000000" w:themeColor="text1"/>
          <w:sz w:val="22"/>
          <w:szCs w:val="22"/>
        </w:rPr>
        <w:t>The project also highlighted the significance of iterative development, a process that became crucial as we moved from the initial concept to a functioning prototype. Our initial prototype served as a foundational platform, allowing us to test our ideas, gather feedback, and make informed decisions about further enhancements. This iterative approach taught us the importance of viewing a project as a living entity</w:t>
      </w:r>
      <w:r w:rsidR="007054C6">
        <w:rPr>
          <w:rFonts w:ascii="Aptos" w:eastAsia="Aptos" w:hAnsi="Aptos" w:cs="Aptos"/>
          <w:color w:val="000000" w:themeColor="text1"/>
          <w:sz w:val="22"/>
          <w:szCs w:val="22"/>
        </w:rPr>
        <w:t xml:space="preserve"> - </w:t>
      </w:r>
      <w:r w:rsidRPr="004C2FDD">
        <w:rPr>
          <w:rFonts w:ascii="Aptos" w:eastAsia="Aptos" w:hAnsi="Aptos" w:cs="Aptos"/>
          <w:color w:val="000000" w:themeColor="text1"/>
          <w:sz w:val="22"/>
          <w:szCs w:val="22"/>
        </w:rPr>
        <w:t>one that evolves and improves over time through continuous refinement. It reinforced the idea that a project is rarely perfect from the outset and that embracing a cycle of development, testing, and revision leads to a more polished and effective final product.</w:t>
      </w:r>
    </w:p>
    <w:p w14:paraId="7108C849" w14:textId="77777777" w:rsidR="000C6630" w:rsidRPr="004C2FDD" w:rsidRDefault="000C6630" w:rsidP="004C2FDD">
      <w:pPr>
        <w:rPr>
          <w:rFonts w:ascii="Aptos" w:eastAsia="Aptos" w:hAnsi="Aptos" w:cs="Aptos"/>
          <w:color w:val="000000" w:themeColor="text1"/>
          <w:sz w:val="22"/>
          <w:szCs w:val="22"/>
        </w:rPr>
      </w:pPr>
    </w:p>
    <w:p w14:paraId="20E70AD0" w14:textId="09ECA584" w:rsidR="004C2FDD" w:rsidRDefault="004C2FDD" w:rsidP="004C2FDD">
      <w:pPr>
        <w:rPr>
          <w:rFonts w:ascii="Aptos" w:eastAsia="Aptos" w:hAnsi="Aptos" w:cs="Aptos"/>
          <w:color w:val="000000" w:themeColor="text1"/>
          <w:sz w:val="22"/>
          <w:szCs w:val="22"/>
        </w:rPr>
      </w:pPr>
      <w:r w:rsidRPr="004C2FDD">
        <w:rPr>
          <w:rFonts w:ascii="Aptos" w:eastAsia="Aptos" w:hAnsi="Aptos" w:cs="Aptos"/>
          <w:color w:val="000000" w:themeColor="text1"/>
          <w:sz w:val="22"/>
          <w:szCs w:val="22"/>
        </w:rPr>
        <w:t xml:space="preserve">Moreover, this iterative process </w:t>
      </w:r>
      <w:r w:rsidR="007054C6">
        <w:rPr>
          <w:rFonts w:ascii="Aptos" w:eastAsia="Aptos" w:hAnsi="Aptos" w:cs="Aptos"/>
          <w:color w:val="000000" w:themeColor="text1"/>
          <w:sz w:val="22"/>
          <w:szCs w:val="22"/>
        </w:rPr>
        <w:t xml:space="preserve">developed </w:t>
      </w:r>
      <w:r w:rsidRPr="004C2FDD">
        <w:rPr>
          <w:rFonts w:ascii="Aptos" w:eastAsia="Aptos" w:hAnsi="Aptos" w:cs="Aptos"/>
          <w:color w:val="000000" w:themeColor="text1"/>
          <w:sz w:val="22"/>
          <w:szCs w:val="22"/>
        </w:rPr>
        <w:t>a mindset of resilience and adaptability within our team. We learned to embrace feedback, whether positive or critical, as an opportunity for growth and improvement. By iterating on our design and functionality, we were able to address challenges, explore new ideas, and ultimately create a more engaging and educational game.</w:t>
      </w:r>
    </w:p>
    <w:p w14:paraId="74EDB89B" w14:textId="77777777" w:rsidR="000C6630" w:rsidRPr="004C2FDD" w:rsidRDefault="000C6630" w:rsidP="004C2FDD">
      <w:pPr>
        <w:rPr>
          <w:rFonts w:ascii="Aptos" w:eastAsia="Aptos" w:hAnsi="Aptos" w:cs="Aptos"/>
          <w:color w:val="000000" w:themeColor="text1"/>
          <w:sz w:val="22"/>
          <w:szCs w:val="22"/>
        </w:rPr>
      </w:pPr>
    </w:p>
    <w:p w14:paraId="5A9694AB" w14:textId="77777777" w:rsidR="004C2FDD" w:rsidRPr="004C2FDD" w:rsidRDefault="004C2FDD" w:rsidP="004C2FDD">
      <w:pPr>
        <w:rPr>
          <w:rFonts w:ascii="Aptos" w:eastAsia="Aptos" w:hAnsi="Aptos" w:cs="Aptos"/>
          <w:color w:val="000000" w:themeColor="text1"/>
          <w:sz w:val="22"/>
          <w:szCs w:val="22"/>
        </w:rPr>
      </w:pPr>
      <w:r w:rsidRPr="004C2FDD">
        <w:rPr>
          <w:rFonts w:ascii="Aptos" w:eastAsia="Aptos" w:hAnsi="Aptos" w:cs="Aptos"/>
          <w:color w:val="000000" w:themeColor="text1"/>
          <w:sz w:val="22"/>
          <w:szCs w:val="22"/>
        </w:rPr>
        <w:t>In summary, the partnership on this project was a rich learning experience that taught us not only about the technical and creative aspects of game development but also about the soft skills essential for successful collaboration. The lessons in communication, cross-institutional collaboration, and iterative development have equipped us with a stronger foundation for future projects, ensuring that we can work effectively in diverse, multidisciplinary teams and continue to produce innovative, high-quality work.</w:t>
      </w:r>
    </w:p>
    <w:p w14:paraId="5A036700" w14:textId="7306AC5C" w:rsidR="6D409891" w:rsidRDefault="6D409891" w:rsidP="6D409891">
      <w:pPr>
        <w:jc w:val="center"/>
      </w:pPr>
    </w:p>
    <w:p w14:paraId="6FCB282D" w14:textId="7C498F9E" w:rsidR="6D409891" w:rsidRDefault="6D409891" w:rsidP="6D409891">
      <w:pPr>
        <w:jc w:val="center"/>
      </w:pPr>
    </w:p>
    <w:p w14:paraId="30BE2A05" w14:textId="1AB613F7" w:rsidR="506409E5" w:rsidRDefault="506409E5" w:rsidP="6D409891">
      <w:pPr>
        <w:pStyle w:val="Heading2"/>
        <w:rPr>
          <w:rFonts w:ascii="Aptos" w:eastAsia="Aptos" w:hAnsi="Aptos" w:cs="Aptos"/>
          <w:b/>
          <w:bCs/>
          <w:color w:val="000000" w:themeColor="text1"/>
          <w:sz w:val="44"/>
          <w:szCs w:val="44"/>
        </w:rPr>
      </w:pPr>
      <w:bookmarkStart w:id="17" w:name="_Toc899918530"/>
      <w:r w:rsidRPr="6D409891">
        <w:rPr>
          <w:rFonts w:ascii="Aptos" w:eastAsia="Aptos" w:hAnsi="Aptos" w:cs="Aptos"/>
          <w:b/>
          <w:bCs/>
          <w:color w:val="000000" w:themeColor="text1"/>
          <w:sz w:val="44"/>
          <w:szCs w:val="44"/>
        </w:rPr>
        <w:t>Conclusio</w:t>
      </w:r>
      <w:r w:rsidR="36ACD874" w:rsidRPr="6D409891">
        <w:rPr>
          <w:rFonts w:ascii="Aptos" w:eastAsia="Aptos" w:hAnsi="Aptos" w:cs="Aptos"/>
          <w:b/>
          <w:bCs/>
          <w:color w:val="000000" w:themeColor="text1"/>
          <w:sz w:val="44"/>
          <w:szCs w:val="44"/>
        </w:rPr>
        <w:t>n</w:t>
      </w:r>
      <w:bookmarkEnd w:id="17"/>
    </w:p>
    <w:p w14:paraId="066F9AEA" w14:textId="207F9D50" w:rsidR="6D409891" w:rsidRDefault="6D409891" w:rsidP="6D409891">
      <w:pPr>
        <w:spacing w:after="160" w:line="259" w:lineRule="auto"/>
        <w:rPr>
          <w:rFonts w:ascii="Aptos" w:eastAsia="Aptos" w:hAnsi="Aptos" w:cs="Aptos"/>
          <w:color w:val="000000" w:themeColor="text1"/>
          <w:sz w:val="22"/>
          <w:szCs w:val="22"/>
        </w:rPr>
      </w:pPr>
    </w:p>
    <w:p w14:paraId="1B66FB0D" w14:textId="77777777" w:rsidR="000C6630" w:rsidRDefault="000C6630" w:rsidP="000C6630">
      <w:pPr>
        <w:rPr>
          <w:rFonts w:ascii="Aptos" w:eastAsia="Aptos" w:hAnsi="Aptos" w:cs="Aptos"/>
          <w:color w:val="000000" w:themeColor="text1"/>
          <w:sz w:val="22"/>
          <w:szCs w:val="22"/>
        </w:rPr>
      </w:pPr>
      <w:r w:rsidRPr="000C6630">
        <w:rPr>
          <w:rFonts w:ascii="Aptos" w:eastAsia="Aptos" w:hAnsi="Aptos" w:cs="Aptos"/>
          <w:color w:val="000000" w:themeColor="text1"/>
          <w:sz w:val="22"/>
          <w:szCs w:val="22"/>
        </w:rPr>
        <w:t xml:space="preserve">The </w:t>
      </w:r>
      <w:proofErr w:type="spellStart"/>
      <w:r w:rsidRPr="000C6630">
        <w:rPr>
          <w:rFonts w:ascii="Aptos" w:eastAsia="Aptos" w:hAnsi="Aptos" w:cs="Aptos"/>
          <w:color w:val="000000" w:themeColor="text1"/>
          <w:sz w:val="22"/>
          <w:szCs w:val="22"/>
        </w:rPr>
        <w:t>iLRNFuser</w:t>
      </w:r>
      <w:proofErr w:type="spellEnd"/>
      <w:r w:rsidRPr="000C6630">
        <w:rPr>
          <w:rFonts w:ascii="Aptos" w:eastAsia="Aptos" w:hAnsi="Aptos" w:cs="Aptos"/>
          <w:color w:val="000000" w:themeColor="text1"/>
          <w:sz w:val="22"/>
          <w:szCs w:val="22"/>
        </w:rPr>
        <w:t xml:space="preserve"> Game Jam 2024 offered an extraordinary platform to delve into the intersection of education, history, and technology. This experience allowed us to transform a concept into a tangible, interactive learning tool that not only educates but also captivates players with its innovative design and engaging content. The success of our project is a testament to the power of collaboration, dedication, and a shared passion for learning.</w:t>
      </w:r>
    </w:p>
    <w:p w14:paraId="41B8D576" w14:textId="77777777" w:rsidR="000C6630" w:rsidRPr="000C6630" w:rsidRDefault="000C6630" w:rsidP="000C6630">
      <w:pPr>
        <w:rPr>
          <w:rFonts w:ascii="Aptos" w:eastAsia="Aptos" w:hAnsi="Aptos" w:cs="Aptos"/>
          <w:color w:val="000000" w:themeColor="text1"/>
          <w:sz w:val="22"/>
          <w:szCs w:val="22"/>
        </w:rPr>
      </w:pPr>
    </w:p>
    <w:p w14:paraId="58B9DC51" w14:textId="77777777" w:rsidR="000C6630" w:rsidRDefault="000C6630" w:rsidP="000C6630">
      <w:pPr>
        <w:rPr>
          <w:rFonts w:ascii="Aptos" w:eastAsia="Aptos" w:hAnsi="Aptos" w:cs="Aptos"/>
          <w:color w:val="000000" w:themeColor="text1"/>
          <w:sz w:val="22"/>
          <w:szCs w:val="22"/>
        </w:rPr>
      </w:pPr>
      <w:r w:rsidRPr="000C6630">
        <w:rPr>
          <w:rFonts w:ascii="Aptos" w:eastAsia="Aptos" w:hAnsi="Aptos" w:cs="Aptos"/>
          <w:color w:val="000000" w:themeColor="text1"/>
          <w:sz w:val="22"/>
          <w:szCs w:val="22"/>
        </w:rPr>
        <w:t>Through the collective efforts of our team, we were able to blend historical education with modern game design, creating an experience that resonates with players and enhances their understanding of ancient Greek communication methods. Our journey from initial concept to prototype was marked by a commitment to excellence and a willingness to iterate and improve, ensuring that the game not only meets educational goals but also provides an enjoyable and immersive experience.</w:t>
      </w:r>
    </w:p>
    <w:p w14:paraId="77653B35" w14:textId="77777777" w:rsidR="000C6630" w:rsidRPr="000C6630" w:rsidRDefault="000C6630" w:rsidP="000C6630">
      <w:pPr>
        <w:rPr>
          <w:rFonts w:ascii="Aptos" w:eastAsia="Aptos" w:hAnsi="Aptos" w:cs="Aptos"/>
          <w:color w:val="000000" w:themeColor="text1"/>
          <w:sz w:val="22"/>
          <w:szCs w:val="22"/>
        </w:rPr>
      </w:pPr>
    </w:p>
    <w:p w14:paraId="6D45EAE9" w14:textId="77777777" w:rsidR="000C6630" w:rsidRDefault="000C6630" w:rsidP="000C6630">
      <w:pPr>
        <w:rPr>
          <w:rFonts w:ascii="Aptos" w:eastAsia="Aptos" w:hAnsi="Aptos" w:cs="Aptos"/>
          <w:color w:val="000000" w:themeColor="text1"/>
          <w:sz w:val="22"/>
          <w:szCs w:val="22"/>
        </w:rPr>
      </w:pPr>
      <w:r w:rsidRPr="000C6630">
        <w:rPr>
          <w:rFonts w:ascii="Aptos" w:eastAsia="Aptos" w:hAnsi="Aptos" w:cs="Aptos"/>
          <w:color w:val="000000" w:themeColor="text1"/>
          <w:sz w:val="22"/>
          <w:szCs w:val="22"/>
        </w:rPr>
        <w:t>Looking ahead, we are excited to continue refining and expanding the game, further enhancing its educational impact. We see this project as just the beginning, with plans to introduce more features, levels, and content that will deepen players' engagement and broaden their learning experience.</w:t>
      </w:r>
    </w:p>
    <w:p w14:paraId="0D567C95" w14:textId="77777777" w:rsidR="000C6630" w:rsidRPr="000C6630" w:rsidRDefault="000C6630" w:rsidP="000C6630">
      <w:pPr>
        <w:rPr>
          <w:rFonts w:ascii="Aptos" w:eastAsia="Aptos" w:hAnsi="Aptos" w:cs="Aptos"/>
          <w:color w:val="000000" w:themeColor="text1"/>
          <w:sz w:val="22"/>
          <w:szCs w:val="22"/>
        </w:rPr>
      </w:pPr>
    </w:p>
    <w:p w14:paraId="2E51E488" w14:textId="23F59B55" w:rsidR="000C6630" w:rsidRDefault="000C6630" w:rsidP="000C6630">
      <w:pPr>
        <w:rPr>
          <w:rFonts w:ascii="Aptos" w:eastAsia="Aptos" w:hAnsi="Aptos" w:cs="Aptos"/>
          <w:color w:val="000000" w:themeColor="text1"/>
          <w:sz w:val="22"/>
          <w:szCs w:val="22"/>
        </w:rPr>
      </w:pPr>
      <w:r w:rsidRPr="000C6630">
        <w:rPr>
          <w:rFonts w:ascii="Aptos" w:eastAsia="Aptos" w:hAnsi="Aptos" w:cs="Aptos"/>
          <w:color w:val="000000" w:themeColor="text1"/>
          <w:sz w:val="22"/>
          <w:szCs w:val="22"/>
        </w:rPr>
        <w:t>None of this would have been possible without the unwavering support of our</w:t>
      </w:r>
      <w:r>
        <w:rPr>
          <w:rFonts w:ascii="Aptos" w:eastAsia="Aptos" w:hAnsi="Aptos" w:cs="Aptos"/>
          <w:color w:val="000000" w:themeColor="text1"/>
          <w:sz w:val="22"/>
          <w:szCs w:val="22"/>
        </w:rPr>
        <w:t xml:space="preserve"> academic partners</w:t>
      </w:r>
      <w:r w:rsidRPr="000C6630">
        <w:rPr>
          <w:rFonts w:ascii="Aptos" w:eastAsia="Aptos" w:hAnsi="Aptos" w:cs="Aptos"/>
          <w:color w:val="000000" w:themeColor="text1"/>
          <w:sz w:val="22"/>
          <w:szCs w:val="22"/>
        </w:rPr>
        <w:t>, whose guidance and resources were instrumental in every phase of development. Their involvement not only facilitated the creation of the game but also provided us with the incredible opportunity to present our work at the iLRN conference in Glasgow. Participating in the conference was a highlight of our journey, allowing us to showcase our project on an international stage, connect with experts in the field, and gain valuable feedback that will inform our future work.</w:t>
      </w:r>
    </w:p>
    <w:p w14:paraId="6F3ACC59" w14:textId="77777777" w:rsidR="000C6630" w:rsidRPr="000C6630" w:rsidRDefault="000C6630" w:rsidP="000C6630">
      <w:pPr>
        <w:rPr>
          <w:rFonts w:ascii="Aptos" w:eastAsia="Aptos" w:hAnsi="Aptos" w:cs="Aptos"/>
          <w:color w:val="000000" w:themeColor="text1"/>
          <w:sz w:val="22"/>
          <w:szCs w:val="22"/>
        </w:rPr>
      </w:pPr>
    </w:p>
    <w:p w14:paraId="16B900DD" w14:textId="049F59EA" w:rsidR="000C6630" w:rsidRPr="000C6630" w:rsidRDefault="000C6630" w:rsidP="000C6630">
      <w:pPr>
        <w:rPr>
          <w:rFonts w:ascii="Aptos" w:eastAsia="Aptos" w:hAnsi="Aptos" w:cs="Aptos"/>
          <w:color w:val="000000" w:themeColor="text1"/>
          <w:sz w:val="22"/>
          <w:szCs w:val="22"/>
        </w:rPr>
      </w:pPr>
      <w:r w:rsidRPr="000C6630">
        <w:rPr>
          <w:rFonts w:ascii="Aptos" w:eastAsia="Aptos" w:hAnsi="Aptos" w:cs="Aptos"/>
          <w:color w:val="000000" w:themeColor="text1"/>
          <w:sz w:val="22"/>
          <w:szCs w:val="22"/>
        </w:rPr>
        <w:lastRenderedPageBreak/>
        <w:t xml:space="preserve">In conclusion, the </w:t>
      </w:r>
      <w:proofErr w:type="spellStart"/>
      <w:r w:rsidRPr="000C6630">
        <w:rPr>
          <w:rFonts w:ascii="Aptos" w:eastAsia="Aptos" w:hAnsi="Aptos" w:cs="Aptos"/>
          <w:color w:val="000000" w:themeColor="text1"/>
          <w:sz w:val="22"/>
          <w:szCs w:val="22"/>
        </w:rPr>
        <w:t>iLRNFuser</w:t>
      </w:r>
      <w:proofErr w:type="spellEnd"/>
      <w:r w:rsidRPr="000C6630">
        <w:rPr>
          <w:rFonts w:ascii="Aptos" w:eastAsia="Aptos" w:hAnsi="Aptos" w:cs="Aptos"/>
          <w:color w:val="000000" w:themeColor="text1"/>
          <w:sz w:val="22"/>
          <w:szCs w:val="22"/>
        </w:rPr>
        <w:t xml:space="preserve"> Game Jam 2024 was more than just a competition</w:t>
      </w:r>
      <w:r>
        <w:rPr>
          <w:rFonts w:ascii="Aptos" w:eastAsia="Aptos" w:hAnsi="Aptos" w:cs="Aptos"/>
          <w:color w:val="000000" w:themeColor="text1"/>
          <w:sz w:val="22"/>
          <w:szCs w:val="22"/>
        </w:rPr>
        <w:t xml:space="preserve"> - </w:t>
      </w:r>
      <w:r w:rsidRPr="000C6630">
        <w:rPr>
          <w:rFonts w:ascii="Aptos" w:eastAsia="Aptos" w:hAnsi="Aptos" w:cs="Aptos"/>
          <w:color w:val="000000" w:themeColor="text1"/>
          <w:sz w:val="22"/>
          <w:szCs w:val="22"/>
        </w:rPr>
        <w:t>it was a collaborative learning experience that empowered us to push the boundaries of what educational games can achieve. We are grateful for the support we received and are eager to see how our work can continue to contribute to the field of immersive learning.</w:t>
      </w:r>
    </w:p>
    <w:p w14:paraId="22F3F8A6" w14:textId="6C094887" w:rsidR="6D409891" w:rsidRDefault="6D409891" w:rsidP="6D409891">
      <w:pPr>
        <w:jc w:val="center"/>
      </w:pPr>
    </w:p>
    <w:sectPr w:rsidR="6D409891" w:rsidSect="001E775B">
      <w:headerReference w:type="default" r:id="rId17"/>
      <w:footerReference w:type="default" r:id="rId18"/>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0147E2" w14:textId="77777777" w:rsidR="00E26590" w:rsidRDefault="00E26590" w:rsidP="00DA78A8">
      <w:pPr>
        <w:spacing w:line="240" w:lineRule="auto"/>
      </w:pPr>
      <w:r>
        <w:separator/>
      </w:r>
    </w:p>
  </w:endnote>
  <w:endnote w:type="continuationSeparator" w:id="0">
    <w:p w14:paraId="5E0C17B0" w14:textId="77777777" w:rsidR="00E26590" w:rsidRDefault="00E26590" w:rsidP="00DA78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7070F" w14:textId="77777777" w:rsidR="00DA78A8" w:rsidRDefault="00044AB7">
    <w:pPr>
      <w:pStyle w:val="Footer"/>
    </w:pPr>
    <w:r w:rsidRPr="00D7661A">
      <w:rPr>
        <w:rFonts w:cs="Arial"/>
        <w:noProof/>
        <w:color w:val="333333"/>
        <w:lang w:val="en-GB" w:eastAsia="en-GB"/>
      </w:rPr>
      <mc:AlternateContent>
        <mc:Choice Requires="wps">
          <w:drawing>
            <wp:anchor distT="0" distB="0" distL="114300" distR="114300" simplePos="0" relativeHeight="251659264" behindDoc="0" locked="0" layoutInCell="1" allowOverlap="1" wp14:anchorId="227BDDEB" wp14:editId="04FD50EC">
              <wp:simplePos x="0" y="0"/>
              <wp:positionH relativeFrom="column">
                <wp:posOffset>-984885</wp:posOffset>
              </wp:positionH>
              <wp:positionV relativeFrom="page">
                <wp:posOffset>9944100</wp:posOffset>
              </wp:positionV>
              <wp:extent cx="20116800" cy="899795"/>
              <wp:effectExtent l="0" t="0" r="0" b="0"/>
              <wp:wrapThrough wrapText="bothSides">
                <wp:wrapPolygon edited="0">
                  <wp:start x="0" y="0"/>
                  <wp:lineTo x="0" y="20731"/>
                  <wp:lineTo x="21573" y="20731"/>
                  <wp:lineTo x="21573" y="0"/>
                  <wp:lineTo x="0" y="0"/>
                </wp:wrapPolygon>
              </wp:wrapThrough>
              <wp:docPr id="1" name="Rectangle 1"/>
              <wp:cNvGraphicFramePr/>
              <a:graphic xmlns:a="http://schemas.openxmlformats.org/drawingml/2006/main">
                <a:graphicData uri="http://schemas.microsoft.com/office/word/2010/wordprocessingShape">
                  <wps:wsp>
                    <wps:cNvSpPr/>
                    <wps:spPr>
                      <a:xfrm>
                        <a:off x="0" y="0"/>
                        <a:ext cx="20116800" cy="899795"/>
                      </a:xfrm>
                      <a:prstGeom prst="rect">
                        <a:avLst/>
                      </a:prstGeom>
                      <a:solidFill>
                        <a:srgbClr val="ED018C"/>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14="http://schemas.microsoft.com/office/drawing/2010/main" xmlns:pic="http://schemas.openxmlformats.org/drawingml/2006/picture" xmlns:a="http://schemas.openxmlformats.org/drawingml/2006/main">
          <w:pict>
            <v:rect id="Rectangle 1" style="position:absolute;margin-left:-77.55pt;margin-top:783pt;width:22in;height:7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ed018c" stroked="f" strokeweight=".5pt" w14:anchorId="311C6B1B"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">
              <w10:wrap type="through" anchory="page"/>
            </v:rect>
          </w:pict>
        </mc:Fallback>
      </mc:AlternateContent>
    </w:r>
    <w:r w:rsidRPr="009C4567">
      <w:rPr>
        <w:rFonts w:cs="Arial"/>
        <w:noProof/>
        <w:color w:val="333333"/>
        <w:lang w:val="en-GB" w:eastAsia="en-GB"/>
      </w:rPr>
      <w:drawing>
        <wp:anchor distT="0" distB="0" distL="114300" distR="114300" simplePos="0" relativeHeight="251665408" behindDoc="0" locked="0" layoutInCell="1" allowOverlap="1" wp14:anchorId="05162B54" wp14:editId="3E88F4D5">
          <wp:simplePos x="0" y="0"/>
          <wp:positionH relativeFrom="column">
            <wp:posOffset>-511810</wp:posOffset>
          </wp:positionH>
          <wp:positionV relativeFrom="paragraph">
            <wp:posOffset>-95885</wp:posOffset>
          </wp:positionV>
          <wp:extent cx="5727700" cy="719455"/>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27700" cy="719455"/>
                  </a:xfrm>
                  <a:prstGeom prst="rect">
                    <a:avLst/>
                  </a:prstGeom>
                </pic:spPr>
              </pic:pic>
            </a:graphicData>
          </a:graphic>
          <wp14:sizeRelH relativeFrom="page">
            <wp14:pctWidth>0</wp14:pctWidth>
          </wp14:sizeRelH>
          <wp14:sizeRelV relativeFrom="page">
            <wp14:pctHeight>0</wp14:pctHeight>
          </wp14:sizeRelV>
        </wp:anchor>
      </w:drawing>
    </w:r>
    <w:r w:rsidR="00DA78A8" w:rsidRPr="00DA78A8">
      <w:rPr>
        <w:rFonts w:cs="Arial"/>
        <w:noProof/>
        <w:color w:val="333333"/>
        <w:lang w:val="en-GB" w:eastAsia="en-GB"/>
      </w:rPr>
      <mc:AlternateContent>
        <mc:Choice Requires="wps">
          <w:drawing>
            <wp:anchor distT="0" distB="0" distL="114300" distR="114300" simplePos="0" relativeHeight="251661312" behindDoc="0" locked="0" layoutInCell="1" allowOverlap="1" wp14:anchorId="27255583" wp14:editId="5E4E5D07">
              <wp:simplePos x="0" y="0"/>
              <wp:positionH relativeFrom="column">
                <wp:posOffset>-969264</wp:posOffset>
              </wp:positionH>
              <wp:positionV relativeFrom="paragraph">
                <wp:posOffset>-101473</wp:posOffset>
              </wp:positionV>
              <wp:extent cx="9823450" cy="325120"/>
              <wp:effectExtent l="0" t="0" r="0" b="5715"/>
              <wp:wrapNone/>
              <wp:docPr id="2"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0" cy="325120"/>
                      </a:xfrm>
                      <a:prstGeom prst="rect">
                        <a:avLst/>
                      </a:prstGeom>
                      <a:noFill/>
                      <a:ln>
                        <a:noFill/>
                      </a:ln>
                      <a:extLst>
                        <a:ext uri="{909E8E84-426E-40dd-AFC4-6F175D3DCCD1}">
                          <a14:hiddenFill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a:solidFill>
                              <a:srgbClr val="FFFFFF"/>
                            </a:solidFill>
                          </a14:hiddenFill>
                        </a:ex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w="9525">
                            <a:solidFill>
                              <a:srgbClr val="000000"/>
                            </a:solidFill>
                            <a:miter lim="800000"/>
                            <a:headEnd/>
                            <a:tailEnd/>
                          </a14:hiddenLine>
                        </a:ext>
                      </a:extLst>
                    </wps:spPr>
                    <wps:txbx>
                      <w:txbxContent>
                        <w:p w14:paraId="56F77B72" w14:textId="77777777" w:rsidR="00DA78A8" w:rsidRPr="00DA78A8" w:rsidRDefault="00DA78A8" w:rsidP="00DA78A8">
                          <w:pPr>
                            <w:pStyle w:val="NormalWeb"/>
                            <w:spacing w:before="0" w:beforeAutospacing="0" w:after="0" w:afterAutospacing="0"/>
                            <w:rPr>
                              <w:sz w:val="32"/>
                              <w:szCs w:val="32"/>
                            </w:rPr>
                          </w:pPr>
                        </w:p>
                      </w:txbxContent>
                    </wps:txbx>
                    <wps:bodyPr wrap="square">
                      <a:spAutoFit/>
                    </wps:bodyPr>
                  </wps:wsp>
                </a:graphicData>
              </a:graphic>
            </wp:anchor>
          </w:drawing>
        </mc:Choice>
        <mc:Fallback>
          <w:pict>
            <v:shapetype w14:anchorId="27255583" id="_x0000_t202" coordsize="21600,21600" o:spt="202" path="m,l,21600r21600,l21600,xe">
              <v:stroke joinstyle="miter"/>
              <v:path gradientshapeok="t" o:connecttype="rect"/>
            </v:shapetype>
            <v:shape id="_x0000_s1031" type="#_x0000_t202" style="position:absolute;margin-left:-76.3pt;margin-top:-8pt;width:773.5pt;height:25.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" filled="f" stroked="f">
              <v:textbox style="mso-fit-shape-to-text:t">
                <w:txbxContent>
                  <w:p w14:paraId="56F77B72" w14:textId="77777777" w:rsidR="00DA78A8" w:rsidRPr="00DA78A8" w:rsidRDefault="00DA78A8" w:rsidP="00DA78A8">
                    <w:pPr>
                      <w:pStyle w:val="NormalWeb"/>
                      <w:spacing w:before="0" w:beforeAutospacing="0" w:after="0" w:afterAutospacing="0"/>
                      <w:rPr>
                        <w:sz w:val="32"/>
                        <w:szCs w:val="32"/>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C3FD4D" w14:textId="77777777" w:rsidR="00E26590" w:rsidRDefault="00E26590" w:rsidP="00DA78A8">
      <w:pPr>
        <w:spacing w:line="240" w:lineRule="auto"/>
      </w:pPr>
      <w:r>
        <w:separator/>
      </w:r>
    </w:p>
  </w:footnote>
  <w:footnote w:type="continuationSeparator" w:id="0">
    <w:p w14:paraId="76A1A48E" w14:textId="77777777" w:rsidR="00E26590" w:rsidRDefault="00E26590" w:rsidP="00DA78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BA69F" w14:textId="77777777" w:rsidR="00DA78A8" w:rsidRDefault="008F6160">
    <w:pPr>
      <w:pStyle w:val="Header"/>
    </w:pPr>
    <w:r w:rsidRPr="00DA78A8">
      <w:rPr>
        <w:rFonts w:cs="Arial"/>
        <w:noProof/>
        <w:color w:val="333333"/>
        <w:lang w:val="en-GB" w:eastAsia="en-GB"/>
      </w:rPr>
      <mc:AlternateContent>
        <mc:Choice Requires="wps">
          <w:drawing>
            <wp:anchor distT="0" distB="0" distL="114300" distR="114300" simplePos="0" relativeHeight="251664384" behindDoc="0" locked="0" layoutInCell="1" allowOverlap="1" wp14:anchorId="35F79384" wp14:editId="75E30D23">
              <wp:simplePos x="0" y="0"/>
              <wp:positionH relativeFrom="column">
                <wp:posOffset>3714750</wp:posOffset>
              </wp:positionH>
              <wp:positionV relativeFrom="paragraph">
                <wp:posOffset>0</wp:posOffset>
              </wp:positionV>
              <wp:extent cx="9823450" cy="325120"/>
              <wp:effectExtent l="0" t="0" r="0" b="5715"/>
              <wp:wrapNone/>
              <wp:docPr id="8"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0" cy="325120"/>
                      </a:xfrm>
                      <a:prstGeom prst="rect">
                        <a:avLst/>
                      </a:prstGeom>
                      <a:noFill/>
                      <a:ln>
                        <a:noFill/>
                      </a:ln>
                      <a:extLst>
                        <a:ext uri="{909E8E84-426E-40dd-AFC4-6F175D3DCCD1}">
                          <a14:hiddenFill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14:paraId="7F53B898" w14:textId="77777777" w:rsidR="008F6160" w:rsidRPr="00DA78A8" w:rsidRDefault="008F6160" w:rsidP="008F6160">
                          <w:pPr>
                            <w:pStyle w:val="NormalWeb"/>
                            <w:spacing w:before="0" w:beforeAutospacing="0" w:after="0" w:afterAutospacing="0"/>
                            <w:rPr>
                              <w:sz w:val="32"/>
                              <w:szCs w:val="32"/>
                            </w:rPr>
                          </w:pPr>
                        </w:p>
                      </w:txbxContent>
                    </wps:txbx>
                    <wps:bodyPr wrap="square">
                      <a:spAutoFit/>
                    </wps:bodyPr>
                  </wps:wsp>
                </a:graphicData>
              </a:graphic>
            </wp:anchor>
          </w:drawing>
        </mc:Choice>
        <mc:Fallback>
          <w:pict>
            <v:shapetype w14:anchorId="35F79384" id="_x0000_t202" coordsize="21600,21600" o:spt="202" path="m,l,21600r21600,l21600,xe">
              <v:stroke joinstyle="miter"/>
              <v:path gradientshapeok="t" o:connecttype="rect"/>
            </v:shapetype>
            <v:shape id="TextBox 11" o:spid="_x0000_s1030" type="#_x0000_t202" style="position:absolute;margin-left:292.5pt;margin-top:0;width:773.5pt;height:25.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" filled="f" stroked="f">
              <v:textbox style="mso-fit-shape-to-text:t">
                <w:txbxContent>
                  <w:p w14:paraId="7F53B898" w14:textId="77777777" w:rsidR="008F6160" w:rsidRPr="00DA78A8" w:rsidRDefault="008F6160" w:rsidP="008F6160">
                    <w:pPr>
                      <w:pStyle w:val="NormalWeb"/>
                      <w:spacing w:before="0" w:beforeAutospacing="0" w:after="0" w:afterAutospacing="0"/>
                      <w:rPr>
                        <w:sz w:val="32"/>
                        <w:szCs w:val="3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A899E"/>
    <w:multiLevelType w:val="multilevel"/>
    <w:tmpl w:val="C08664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FBF84E4"/>
    <w:multiLevelType w:val="multilevel"/>
    <w:tmpl w:val="F21842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DBFB675"/>
    <w:multiLevelType w:val="multilevel"/>
    <w:tmpl w:val="CE90EB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0BBC678"/>
    <w:multiLevelType w:val="multilevel"/>
    <w:tmpl w:val="E0B645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44A3890"/>
    <w:multiLevelType w:val="multilevel"/>
    <w:tmpl w:val="3966908C"/>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5" w15:restartNumberingAfterBreak="0">
    <w:nsid w:val="37643CF3"/>
    <w:multiLevelType w:val="multilevel"/>
    <w:tmpl w:val="D3B2F6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E157EFA"/>
    <w:multiLevelType w:val="multilevel"/>
    <w:tmpl w:val="6FBC16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7FC0CF"/>
    <w:multiLevelType w:val="multilevel"/>
    <w:tmpl w:val="5C64BD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77F5521"/>
    <w:multiLevelType w:val="multilevel"/>
    <w:tmpl w:val="D8B648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189872180">
    <w:abstractNumId w:val="8"/>
  </w:num>
  <w:num w:numId="2" w16cid:durableId="509611201">
    <w:abstractNumId w:val="3"/>
  </w:num>
  <w:num w:numId="3" w16cid:durableId="352807059">
    <w:abstractNumId w:val="1"/>
  </w:num>
  <w:num w:numId="4" w16cid:durableId="128910862">
    <w:abstractNumId w:val="5"/>
  </w:num>
  <w:num w:numId="5" w16cid:durableId="1164081065">
    <w:abstractNumId w:val="6"/>
  </w:num>
  <w:num w:numId="6" w16cid:durableId="791898288">
    <w:abstractNumId w:val="0"/>
  </w:num>
  <w:num w:numId="7" w16cid:durableId="483863857">
    <w:abstractNumId w:val="2"/>
  </w:num>
  <w:num w:numId="8" w16cid:durableId="107704772">
    <w:abstractNumId w:val="7"/>
  </w:num>
  <w:num w:numId="9" w16cid:durableId="16131275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0szQyMDQzMTE3szBQ0lEKTi0uzszPAykwrAUAcfBulCwAAAA="/>
  </w:docVars>
  <w:rsids>
    <w:rsidRoot w:val="00DA78A8"/>
    <w:rsid w:val="00013807"/>
    <w:rsid w:val="00042BCE"/>
    <w:rsid w:val="00044AB7"/>
    <w:rsid w:val="000C6630"/>
    <w:rsid w:val="000F028B"/>
    <w:rsid w:val="00146D0D"/>
    <w:rsid w:val="001D6BA6"/>
    <w:rsid w:val="001E775B"/>
    <w:rsid w:val="002269DF"/>
    <w:rsid w:val="003040D4"/>
    <w:rsid w:val="004014B1"/>
    <w:rsid w:val="0043211F"/>
    <w:rsid w:val="004746F6"/>
    <w:rsid w:val="004A1240"/>
    <w:rsid w:val="004A750B"/>
    <w:rsid w:val="004C2FDD"/>
    <w:rsid w:val="004D11DF"/>
    <w:rsid w:val="004F0571"/>
    <w:rsid w:val="0056010B"/>
    <w:rsid w:val="00564CEA"/>
    <w:rsid w:val="00576840"/>
    <w:rsid w:val="005A37E2"/>
    <w:rsid w:val="005D2913"/>
    <w:rsid w:val="006C59FA"/>
    <w:rsid w:val="006C6F58"/>
    <w:rsid w:val="007054C6"/>
    <w:rsid w:val="007471AE"/>
    <w:rsid w:val="0076013D"/>
    <w:rsid w:val="0079183D"/>
    <w:rsid w:val="007D135A"/>
    <w:rsid w:val="00802C81"/>
    <w:rsid w:val="008665EA"/>
    <w:rsid w:val="008F6160"/>
    <w:rsid w:val="009413E6"/>
    <w:rsid w:val="009B1AD3"/>
    <w:rsid w:val="009C4567"/>
    <w:rsid w:val="00A32F2E"/>
    <w:rsid w:val="00A41400"/>
    <w:rsid w:val="00AE5BB5"/>
    <w:rsid w:val="00B17BF5"/>
    <w:rsid w:val="00B451B3"/>
    <w:rsid w:val="00B56030"/>
    <w:rsid w:val="00C517DF"/>
    <w:rsid w:val="00CA4FAD"/>
    <w:rsid w:val="00CB2E25"/>
    <w:rsid w:val="00CD232C"/>
    <w:rsid w:val="00CE0CFC"/>
    <w:rsid w:val="00D17472"/>
    <w:rsid w:val="00D61161"/>
    <w:rsid w:val="00D91820"/>
    <w:rsid w:val="00D9543B"/>
    <w:rsid w:val="00DA78A8"/>
    <w:rsid w:val="00DB5E93"/>
    <w:rsid w:val="00DF075C"/>
    <w:rsid w:val="00E26590"/>
    <w:rsid w:val="00E3256C"/>
    <w:rsid w:val="00F05091"/>
    <w:rsid w:val="00FC0305"/>
    <w:rsid w:val="03800D30"/>
    <w:rsid w:val="0500563B"/>
    <w:rsid w:val="0AF025B6"/>
    <w:rsid w:val="0F47FB84"/>
    <w:rsid w:val="1188C0EC"/>
    <w:rsid w:val="13C67A32"/>
    <w:rsid w:val="16610153"/>
    <w:rsid w:val="19EF785B"/>
    <w:rsid w:val="1CD84BEF"/>
    <w:rsid w:val="2283362F"/>
    <w:rsid w:val="22ABB074"/>
    <w:rsid w:val="24402D51"/>
    <w:rsid w:val="24862291"/>
    <w:rsid w:val="2A490D27"/>
    <w:rsid w:val="2A9385DD"/>
    <w:rsid w:val="2EF0EF86"/>
    <w:rsid w:val="349F962B"/>
    <w:rsid w:val="36ACD874"/>
    <w:rsid w:val="36E3E2E0"/>
    <w:rsid w:val="382B1A0D"/>
    <w:rsid w:val="39C30DF0"/>
    <w:rsid w:val="3A0F4610"/>
    <w:rsid w:val="3D9EE961"/>
    <w:rsid w:val="3FFE06E6"/>
    <w:rsid w:val="4302BA5B"/>
    <w:rsid w:val="450127D7"/>
    <w:rsid w:val="4506C430"/>
    <w:rsid w:val="4577C1A2"/>
    <w:rsid w:val="4840D8CE"/>
    <w:rsid w:val="49C9AF79"/>
    <w:rsid w:val="4A250E1A"/>
    <w:rsid w:val="4A809387"/>
    <w:rsid w:val="4BBE4957"/>
    <w:rsid w:val="50525548"/>
    <w:rsid w:val="506409E5"/>
    <w:rsid w:val="51F14E20"/>
    <w:rsid w:val="527B9872"/>
    <w:rsid w:val="544CDA49"/>
    <w:rsid w:val="55D2DE8E"/>
    <w:rsid w:val="5619169C"/>
    <w:rsid w:val="5A07B3F8"/>
    <w:rsid w:val="5C5AA91F"/>
    <w:rsid w:val="5DAA59BF"/>
    <w:rsid w:val="5DAC3373"/>
    <w:rsid w:val="643834C2"/>
    <w:rsid w:val="6524EED9"/>
    <w:rsid w:val="663676FC"/>
    <w:rsid w:val="677E012F"/>
    <w:rsid w:val="6979179A"/>
    <w:rsid w:val="6CA5CD23"/>
    <w:rsid w:val="6D409891"/>
    <w:rsid w:val="6D7FDABB"/>
    <w:rsid w:val="6DF7E216"/>
    <w:rsid w:val="6E719BDD"/>
    <w:rsid w:val="6F583DC4"/>
    <w:rsid w:val="6FF436EB"/>
    <w:rsid w:val="70040F80"/>
    <w:rsid w:val="71FAE870"/>
    <w:rsid w:val="7397762D"/>
    <w:rsid w:val="743E2C3D"/>
    <w:rsid w:val="7785A8BC"/>
    <w:rsid w:val="7FA5F2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4D30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6160"/>
    <w:pPr>
      <w:spacing w:line="240" w:lineRule="atLeast"/>
    </w:pPr>
    <w:rPr>
      <w:rFonts w:ascii="Arial" w:eastAsia="Times New Roman" w:hAnsi="Arial" w:cs="Times New Roman"/>
      <w:sz w:val="20"/>
      <w:lang w:val="en-GB"/>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78A8"/>
    <w:pPr>
      <w:tabs>
        <w:tab w:val="center" w:pos="4513"/>
        <w:tab w:val="right" w:pos="9026"/>
      </w:tabs>
      <w:spacing w:line="240" w:lineRule="auto"/>
    </w:pPr>
    <w:rPr>
      <w:rFonts w:asciiTheme="minorHAnsi" w:eastAsiaTheme="minorHAnsi" w:hAnsiTheme="minorHAnsi" w:cstheme="minorBidi"/>
      <w:sz w:val="24"/>
      <w:lang w:val="en-US"/>
    </w:rPr>
  </w:style>
  <w:style w:type="character" w:customStyle="1" w:styleId="HeaderChar">
    <w:name w:val="Header Char"/>
    <w:basedOn w:val="DefaultParagraphFont"/>
    <w:link w:val="Header"/>
    <w:uiPriority w:val="99"/>
    <w:rsid w:val="00DA78A8"/>
  </w:style>
  <w:style w:type="paragraph" w:styleId="Footer">
    <w:name w:val="footer"/>
    <w:basedOn w:val="Normal"/>
    <w:link w:val="FooterChar"/>
    <w:uiPriority w:val="99"/>
    <w:unhideWhenUsed/>
    <w:rsid w:val="00DA78A8"/>
    <w:pPr>
      <w:tabs>
        <w:tab w:val="center" w:pos="4513"/>
        <w:tab w:val="right" w:pos="9026"/>
      </w:tabs>
      <w:spacing w:line="240" w:lineRule="auto"/>
    </w:pPr>
    <w:rPr>
      <w:rFonts w:asciiTheme="minorHAnsi" w:eastAsiaTheme="minorHAnsi" w:hAnsiTheme="minorHAnsi" w:cstheme="minorBidi"/>
      <w:sz w:val="24"/>
      <w:lang w:val="en-US"/>
    </w:rPr>
  </w:style>
  <w:style w:type="character" w:customStyle="1" w:styleId="FooterChar">
    <w:name w:val="Footer Char"/>
    <w:basedOn w:val="DefaultParagraphFont"/>
    <w:link w:val="Footer"/>
    <w:uiPriority w:val="99"/>
    <w:rsid w:val="00DA78A8"/>
  </w:style>
  <w:style w:type="paragraph" w:styleId="NormalWeb">
    <w:name w:val="Normal (Web)"/>
    <w:basedOn w:val="Normal"/>
    <w:uiPriority w:val="99"/>
    <w:semiHidden/>
    <w:unhideWhenUsed/>
    <w:rsid w:val="00DA78A8"/>
    <w:pPr>
      <w:spacing w:before="100" w:beforeAutospacing="1" w:after="100" w:afterAutospacing="1" w:line="240" w:lineRule="auto"/>
    </w:pPr>
    <w:rPr>
      <w:rFonts w:ascii="Times New Roman" w:eastAsiaTheme="minorEastAsia" w:hAnsi="Times New Roman"/>
      <w:sz w:val="24"/>
      <w:lang w:val="en-US"/>
    </w:rPr>
  </w:style>
  <w:style w:type="paragraph" w:styleId="ListParagraph">
    <w:name w:val="List Paragraph"/>
    <w:basedOn w:val="Normal"/>
    <w:uiPriority w:val="34"/>
    <w:qFormat/>
    <w:rsid w:val="00576840"/>
    <w:pPr>
      <w:ind w:left="720"/>
      <w:contextualSpacing/>
    </w:pPr>
  </w:style>
  <w:style w:type="table" w:styleId="TableGrid">
    <w:name w:val="Table Grid"/>
    <w:basedOn w:val="TableNormal"/>
    <w:uiPriority w:val="59"/>
    <w:rsid w:val="001E775B"/>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746F6"/>
    <w:pPr>
      <w:spacing w:line="240" w:lineRule="auto"/>
    </w:pPr>
    <w:rPr>
      <w:rFonts w:ascii="Helvetica" w:eastAsiaTheme="minorHAnsi" w:hAnsi="Helvetica"/>
      <w:szCs w:val="20"/>
      <w:lang w:eastAsia="en-GB"/>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customStyle="1" w:styleId="Style1">
    <w:name w:val="Style1"/>
    <w:basedOn w:val="Normal"/>
    <w:link w:val="Style1Char"/>
    <w:uiPriority w:val="1"/>
    <w:qFormat/>
    <w:rsid w:val="544CDA49"/>
    <w:pPr>
      <w:tabs>
        <w:tab w:val="right" w:leader="dot" w:pos="10455"/>
      </w:tabs>
    </w:pPr>
    <w:rPr>
      <w:rFonts w:asciiTheme="minorHAnsi" w:eastAsiaTheme="minorEastAsia" w:hAnsiTheme="minorHAnsi" w:cstheme="minorBidi"/>
    </w:rPr>
  </w:style>
  <w:style w:type="character" w:customStyle="1" w:styleId="Style1Char">
    <w:name w:val="Style1 Char"/>
    <w:basedOn w:val="DefaultParagraphFont"/>
    <w:link w:val="Style1"/>
    <w:rsid w:val="544CDA49"/>
    <w:rPr>
      <w:rFonts w:asciiTheme="minorHAnsi" w:eastAsiaTheme="minorEastAsia" w:hAnsiTheme="minorHAnsi" w:cstheme="minorBidi"/>
      <w:sz w:val="20"/>
      <w:szCs w:val="20"/>
      <w:lang w:val="en-GB" w:eastAsia="en-US" w:bidi="ar-SA"/>
    </w:rPr>
  </w:style>
  <w:style w:type="character" w:styleId="Hyperlink">
    <w:name w:val="Hyperlink"/>
    <w:basedOn w:val="DefaultParagraphFont"/>
    <w:uiPriority w:val="99"/>
    <w:unhideWhenUsed/>
    <w:rPr>
      <w:color w:val="0563C1" w:themeColor="hyperlink"/>
      <w:u w:val="single"/>
    </w:rPr>
  </w:style>
  <w:style w:type="paragraph" w:styleId="TOC2">
    <w:name w:val="toc 2"/>
    <w:basedOn w:val="Normal"/>
    <w:next w:val="Normal"/>
    <w:autoRedefine/>
    <w:uiPriority w:val="39"/>
    <w:unhideWhenUsed/>
    <w:pPr>
      <w:spacing w:after="100"/>
      <w:ind w:left="220"/>
    </w:pPr>
  </w:style>
  <w:style w:type="paragraph" w:styleId="Caption">
    <w:name w:val="caption"/>
    <w:basedOn w:val="Normal"/>
    <w:next w:val="Normal"/>
    <w:uiPriority w:val="35"/>
    <w:unhideWhenUsed/>
    <w:qFormat/>
    <w:rsid w:val="004C2FD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C2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400836">
      <w:bodyDiv w:val="1"/>
      <w:marLeft w:val="0"/>
      <w:marRight w:val="0"/>
      <w:marTop w:val="0"/>
      <w:marBottom w:val="0"/>
      <w:divBdr>
        <w:top w:val="none" w:sz="0" w:space="0" w:color="auto"/>
        <w:left w:val="none" w:sz="0" w:space="0" w:color="auto"/>
        <w:bottom w:val="none" w:sz="0" w:space="0" w:color="auto"/>
        <w:right w:val="none" w:sz="0" w:space="0" w:color="auto"/>
      </w:divBdr>
    </w:div>
    <w:div w:id="176387711">
      <w:bodyDiv w:val="1"/>
      <w:marLeft w:val="0"/>
      <w:marRight w:val="0"/>
      <w:marTop w:val="0"/>
      <w:marBottom w:val="0"/>
      <w:divBdr>
        <w:top w:val="none" w:sz="0" w:space="0" w:color="auto"/>
        <w:left w:val="none" w:sz="0" w:space="0" w:color="auto"/>
        <w:bottom w:val="none" w:sz="0" w:space="0" w:color="auto"/>
        <w:right w:val="none" w:sz="0" w:space="0" w:color="auto"/>
      </w:divBdr>
    </w:div>
    <w:div w:id="534856773">
      <w:bodyDiv w:val="1"/>
      <w:marLeft w:val="0"/>
      <w:marRight w:val="0"/>
      <w:marTop w:val="0"/>
      <w:marBottom w:val="0"/>
      <w:divBdr>
        <w:top w:val="none" w:sz="0" w:space="0" w:color="auto"/>
        <w:left w:val="none" w:sz="0" w:space="0" w:color="auto"/>
        <w:bottom w:val="none" w:sz="0" w:space="0" w:color="auto"/>
        <w:right w:val="none" w:sz="0" w:space="0" w:color="auto"/>
      </w:divBdr>
    </w:div>
    <w:div w:id="1218396036">
      <w:bodyDiv w:val="1"/>
      <w:marLeft w:val="0"/>
      <w:marRight w:val="0"/>
      <w:marTop w:val="0"/>
      <w:marBottom w:val="0"/>
      <w:divBdr>
        <w:top w:val="none" w:sz="0" w:space="0" w:color="auto"/>
        <w:left w:val="none" w:sz="0" w:space="0" w:color="auto"/>
        <w:bottom w:val="none" w:sz="0" w:space="0" w:color="auto"/>
        <w:right w:val="none" w:sz="0" w:space="0" w:color="auto"/>
      </w:divBdr>
    </w:div>
    <w:div w:id="1250886947">
      <w:bodyDiv w:val="1"/>
      <w:marLeft w:val="0"/>
      <w:marRight w:val="0"/>
      <w:marTop w:val="0"/>
      <w:marBottom w:val="0"/>
      <w:divBdr>
        <w:top w:val="none" w:sz="0" w:space="0" w:color="auto"/>
        <w:left w:val="none" w:sz="0" w:space="0" w:color="auto"/>
        <w:bottom w:val="none" w:sz="0" w:space="0" w:color="auto"/>
        <w:right w:val="none" w:sz="0" w:space="0" w:color="auto"/>
      </w:divBdr>
    </w:div>
    <w:div w:id="2081635185">
      <w:bodyDiv w:val="1"/>
      <w:marLeft w:val="0"/>
      <w:marRight w:val="0"/>
      <w:marTop w:val="0"/>
      <w:marBottom w:val="0"/>
      <w:divBdr>
        <w:top w:val="none" w:sz="0" w:space="0" w:color="auto"/>
        <w:left w:val="none" w:sz="0" w:space="0" w:color="auto"/>
        <w:bottom w:val="none" w:sz="0" w:space="0" w:color="auto"/>
        <w:right w:val="none" w:sz="0" w:space="0" w:color="auto"/>
      </w:divBdr>
    </w:div>
    <w:div w:id="20942322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A54AB-4ED4-46AB-A4D8-32210C828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9</Pages>
  <Words>2161</Words>
  <Characters>12319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University of Westminster</Company>
  <LinksUpToDate>false</LinksUpToDate>
  <CharactersWithSpaces>14452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Moonisah Bajwa</dc:creator>
  <cp:keywords/>
  <dc:description/>
  <cp:lastModifiedBy>Chaye Foster</cp:lastModifiedBy>
  <cp:revision>9</cp:revision>
  <dcterms:created xsi:type="dcterms:W3CDTF">2019-11-06T11:36:00Z</dcterms:created>
  <dcterms:modified xsi:type="dcterms:W3CDTF">2024-08-29T14:19:00Z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1a4352caedccce736aa6e08c1cbe7311a01551ff3a118dce8c227aca76e9f118</vt:lpwstr>
  </property>
</Properties>
</file>