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D4EBB" w14:textId="26776BC3" w:rsidR="001E775B" w:rsidRPr="00044AB7" w:rsidRDefault="001E775B" w:rsidP="055B68E8">
      <w:pPr>
        <w:rPr>
          <w:sz w:val="40"/>
          <w:szCs w:val="40"/>
        </w:rPr>
      </w:pPr>
    </w:p>
    <w:p w14:paraId="60C2175A" w14:textId="77777777" w:rsidR="001E775B" w:rsidRPr="00044AB7" w:rsidRDefault="001E775B" w:rsidP="001E775B">
      <w:pPr>
        <w:rPr>
          <w:sz w:val="40"/>
        </w:rPr>
      </w:pPr>
    </w:p>
    <w:p w14:paraId="565D25B1" w14:textId="47111330" w:rsidR="00CA4FAD" w:rsidRDefault="00CA4FAD" w:rsidP="00CA4FAD">
      <w:pPr>
        <w:jc w:val="center"/>
        <w:rPr>
          <w:b/>
          <w:sz w:val="40"/>
        </w:rPr>
      </w:pPr>
    </w:p>
    <w:p w14:paraId="02E757A7" w14:textId="12DD52C8" w:rsidR="00CA4FAD" w:rsidRDefault="00CA4FAD" w:rsidP="00CA4FAD">
      <w:pPr>
        <w:jc w:val="center"/>
        <w:rPr>
          <w:b/>
          <w:sz w:val="40"/>
        </w:rPr>
      </w:pPr>
    </w:p>
    <w:p w14:paraId="75D9054F" w14:textId="77777777" w:rsidR="00F05091" w:rsidRDefault="00013807" w:rsidP="00CA4FAD">
      <w:pPr>
        <w:jc w:val="center"/>
        <w:rPr>
          <w:b/>
          <w:color w:val="002060"/>
          <w:sz w:val="40"/>
        </w:rPr>
      </w:pPr>
      <w:r w:rsidRPr="00013807">
        <w:rPr>
          <w:b/>
          <w:color w:val="002060"/>
          <w:sz w:val="40"/>
        </w:rPr>
        <w:t xml:space="preserve">A </w:t>
      </w:r>
      <w:r w:rsidR="00F05091" w:rsidRPr="00F05091">
        <w:rPr>
          <w:b/>
          <w:color w:val="002060"/>
          <w:sz w:val="40"/>
        </w:rPr>
        <w:t>Curriculum Design Collaboration</w:t>
      </w:r>
    </w:p>
    <w:p w14:paraId="68B6AF78" w14:textId="77777777" w:rsidR="00F05091" w:rsidRPr="00F73BDB" w:rsidRDefault="00F05091" w:rsidP="00F73BDB">
      <w:pPr>
        <w:jc w:val="center"/>
        <w:rPr>
          <w:b/>
          <w:color w:val="002060"/>
          <w:sz w:val="32"/>
          <w:szCs w:val="32"/>
        </w:rPr>
      </w:pPr>
    </w:p>
    <w:p w14:paraId="1814E9C7" w14:textId="27A9FC9F" w:rsidR="00F73BDB" w:rsidRDefault="00F73BDB" w:rsidP="39FB5105">
      <w:pPr>
        <w:jc w:val="center"/>
        <w:rPr>
          <w:b/>
          <w:bCs/>
          <w:i/>
          <w:iCs/>
          <w:sz w:val="36"/>
          <w:szCs w:val="36"/>
        </w:rPr>
      </w:pPr>
      <w:r w:rsidRPr="39FB5105">
        <w:rPr>
          <w:b/>
          <w:bCs/>
          <w:i/>
          <w:iCs/>
          <w:sz w:val="36"/>
          <w:szCs w:val="36"/>
        </w:rPr>
        <w:t>Co-designing a</w:t>
      </w:r>
      <w:r w:rsidR="005C70F2">
        <w:rPr>
          <w:b/>
          <w:bCs/>
          <w:i/>
          <w:iCs/>
          <w:sz w:val="36"/>
          <w:szCs w:val="36"/>
        </w:rPr>
        <w:t>n</w:t>
      </w:r>
      <w:r w:rsidRPr="39FB5105">
        <w:rPr>
          <w:b/>
          <w:bCs/>
          <w:i/>
          <w:iCs/>
          <w:sz w:val="36"/>
          <w:szCs w:val="36"/>
        </w:rPr>
        <w:t xml:space="preserve"> </w:t>
      </w:r>
      <w:r w:rsidR="3E714C38" w:rsidRPr="39FB5105">
        <w:rPr>
          <w:b/>
          <w:bCs/>
          <w:i/>
          <w:iCs/>
          <w:sz w:val="36"/>
          <w:szCs w:val="36"/>
        </w:rPr>
        <w:t xml:space="preserve">HR </w:t>
      </w:r>
      <w:r w:rsidRPr="39FB5105">
        <w:rPr>
          <w:b/>
          <w:bCs/>
          <w:i/>
          <w:iCs/>
          <w:sz w:val="36"/>
          <w:szCs w:val="36"/>
        </w:rPr>
        <w:t>symposium with students</w:t>
      </w:r>
    </w:p>
    <w:p w14:paraId="0F04F5A3" w14:textId="77777777" w:rsidR="00894096" w:rsidRPr="00F73BDB" w:rsidRDefault="00894096" w:rsidP="39FB5105">
      <w:pPr>
        <w:jc w:val="center"/>
        <w:rPr>
          <w:b/>
          <w:bCs/>
          <w:i/>
          <w:iCs/>
          <w:sz w:val="36"/>
          <w:szCs w:val="36"/>
        </w:rPr>
      </w:pPr>
    </w:p>
    <w:p w14:paraId="4907A3A3" w14:textId="77777777" w:rsidR="00F73BDB" w:rsidRPr="00F73BDB" w:rsidRDefault="00F73BDB" w:rsidP="00013807">
      <w:pPr>
        <w:rPr>
          <w:b/>
          <w:bCs/>
          <w:sz w:val="28"/>
          <w:szCs w:val="28"/>
        </w:rPr>
      </w:pPr>
    </w:p>
    <w:p w14:paraId="6F7069DF" w14:textId="4D62F4F5" w:rsidR="00044AB7" w:rsidRPr="00F73BDB" w:rsidRDefault="00F73BDB" w:rsidP="00044AB7">
      <w:pPr>
        <w:jc w:val="center"/>
        <w:rPr>
          <w:sz w:val="28"/>
          <w:szCs w:val="28"/>
        </w:rPr>
      </w:pPr>
      <w:r w:rsidRPr="39FB5105">
        <w:rPr>
          <w:b/>
          <w:bCs/>
          <w:sz w:val="28"/>
          <w:szCs w:val="28"/>
        </w:rPr>
        <w:t xml:space="preserve">Student Partners:  </w:t>
      </w:r>
      <w:r w:rsidR="00040D07">
        <w:rPr>
          <w:b/>
          <w:bCs/>
          <w:sz w:val="28"/>
          <w:szCs w:val="28"/>
        </w:rPr>
        <w:t xml:space="preserve">Low Tech Shen, </w:t>
      </w:r>
      <w:r w:rsidR="00040D07" w:rsidRPr="00040D07">
        <w:rPr>
          <w:b/>
          <w:bCs/>
          <w:sz w:val="28"/>
          <w:szCs w:val="28"/>
        </w:rPr>
        <w:t>Federico Francesco Alberto</w:t>
      </w:r>
      <w:r w:rsidR="00040D07">
        <w:rPr>
          <w:b/>
          <w:bCs/>
          <w:sz w:val="28"/>
          <w:szCs w:val="28"/>
        </w:rPr>
        <w:t xml:space="preserve">, </w:t>
      </w:r>
      <w:r w:rsidR="006D155C" w:rsidRPr="006D155C">
        <w:rPr>
          <w:b/>
          <w:bCs/>
          <w:sz w:val="28"/>
          <w:szCs w:val="28"/>
        </w:rPr>
        <w:t xml:space="preserve">Noorisha </w:t>
      </w:r>
      <w:proofErr w:type="spellStart"/>
      <w:r w:rsidR="006D155C" w:rsidRPr="006D155C">
        <w:rPr>
          <w:b/>
          <w:bCs/>
          <w:sz w:val="28"/>
          <w:szCs w:val="28"/>
        </w:rPr>
        <w:t>Gafoo</w:t>
      </w:r>
      <w:proofErr w:type="spellEnd"/>
    </w:p>
    <w:p w14:paraId="1D682B37" w14:textId="77777777" w:rsidR="00F73BDB" w:rsidRPr="00F73BDB" w:rsidRDefault="00F73BDB" w:rsidP="00044AB7">
      <w:pPr>
        <w:jc w:val="center"/>
        <w:rPr>
          <w:b/>
          <w:bCs/>
          <w:sz w:val="28"/>
          <w:szCs w:val="28"/>
        </w:rPr>
      </w:pPr>
    </w:p>
    <w:p w14:paraId="3327B204" w14:textId="77777777" w:rsidR="00894096" w:rsidRDefault="00894096" w:rsidP="6136BA80">
      <w:pPr>
        <w:jc w:val="center"/>
        <w:rPr>
          <w:b/>
          <w:bCs/>
          <w:sz w:val="28"/>
          <w:szCs w:val="28"/>
        </w:rPr>
      </w:pPr>
    </w:p>
    <w:p w14:paraId="6E46C905" w14:textId="7BD04A34" w:rsidR="00F73BDB" w:rsidRDefault="0C10A83A" w:rsidP="6136BA80">
      <w:pPr>
        <w:jc w:val="center"/>
        <w:rPr>
          <w:sz w:val="28"/>
          <w:szCs w:val="28"/>
        </w:rPr>
      </w:pPr>
      <w:r w:rsidRPr="6136BA80">
        <w:rPr>
          <w:b/>
          <w:bCs/>
          <w:sz w:val="28"/>
          <w:szCs w:val="28"/>
        </w:rPr>
        <w:t xml:space="preserve">Academic Partners:  </w:t>
      </w:r>
      <w:r w:rsidRPr="6136BA80">
        <w:rPr>
          <w:sz w:val="28"/>
          <w:szCs w:val="28"/>
        </w:rPr>
        <w:t>Dr. Carla Gibbes, Dr. Koko Kondo</w:t>
      </w:r>
      <w:r w:rsidR="006D155C">
        <w:rPr>
          <w:sz w:val="28"/>
          <w:szCs w:val="28"/>
        </w:rPr>
        <w:t xml:space="preserve">, </w:t>
      </w:r>
      <w:r w:rsidR="006D155C" w:rsidRPr="006D155C">
        <w:rPr>
          <w:sz w:val="28"/>
          <w:szCs w:val="28"/>
        </w:rPr>
        <w:t>Nwe Zin Shaung</w:t>
      </w:r>
    </w:p>
    <w:p w14:paraId="05A258F6" w14:textId="2A717114" w:rsidR="6136BA80" w:rsidRDefault="6136BA80" w:rsidP="6136BA80">
      <w:pPr>
        <w:jc w:val="center"/>
        <w:rPr>
          <w:sz w:val="28"/>
          <w:szCs w:val="28"/>
        </w:rPr>
      </w:pPr>
    </w:p>
    <w:p w14:paraId="79A815F1" w14:textId="77777777" w:rsidR="00894096" w:rsidRDefault="00894096" w:rsidP="00044AB7">
      <w:pPr>
        <w:jc w:val="center"/>
        <w:rPr>
          <w:b/>
          <w:sz w:val="40"/>
        </w:rPr>
      </w:pPr>
    </w:p>
    <w:p w14:paraId="490E1490" w14:textId="370FF148" w:rsidR="00044AB7" w:rsidRDefault="00CA4FAD" w:rsidP="00044AB7">
      <w:pPr>
        <w:jc w:val="center"/>
        <w:rPr>
          <w:b/>
          <w:sz w:val="40"/>
        </w:rPr>
      </w:pPr>
      <w:r>
        <w:rPr>
          <w:b/>
          <w:sz w:val="40"/>
        </w:rPr>
        <w:t>School o</w:t>
      </w:r>
      <w:r w:rsidR="00F73BDB">
        <w:rPr>
          <w:b/>
          <w:sz w:val="40"/>
        </w:rPr>
        <w:t>f Management and Marketing</w:t>
      </w:r>
    </w:p>
    <w:p w14:paraId="1DACFCCF" w14:textId="77777777" w:rsidR="00CA4FAD" w:rsidRPr="00044AB7" w:rsidRDefault="00CA4FAD" w:rsidP="00044AB7">
      <w:pPr>
        <w:jc w:val="center"/>
        <w:rPr>
          <w:b/>
          <w:sz w:val="40"/>
        </w:rPr>
      </w:pPr>
    </w:p>
    <w:p w14:paraId="3C37B18D" w14:textId="77777777" w:rsidR="00044AB7" w:rsidRDefault="00044AB7" w:rsidP="00044AB7">
      <w:pPr>
        <w:jc w:val="center"/>
        <w:rPr>
          <w:sz w:val="40"/>
        </w:rPr>
      </w:pPr>
    </w:p>
    <w:p w14:paraId="3FA354E0" w14:textId="37F0D783" w:rsidR="00044AB7" w:rsidRDefault="00044AB7" w:rsidP="00044AB7">
      <w:pPr>
        <w:jc w:val="center"/>
        <w:rPr>
          <w:b/>
          <w:sz w:val="40"/>
        </w:rPr>
      </w:pPr>
      <w:r>
        <w:rPr>
          <w:b/>
          <w:sz w:val="40"/>
        </w:rPr>
        <w:t xml:space="preserve">Academic Year </w:t>
      </w:r>
      <w:r w:rsidR="001D6BA6" w:rsidRPr="001D6BA6">
        <w:rPr>
          <w:b/>
          <w:sz w:val="40"/>
        </w:rPr>
        <w:t>202</w:t>
      </w:r>
      <w:r w:rsidR="00040D07">
        <w:rPr>
          <w:b/>
          <w:sz w:val="40"/>
        </w:rPr>
        <w:t>4</w:t>
      </w:r>
      <w:r w:rsidR="001D6BA6" w:rsidRPr="001D6BA6">
        <w:rPr>
          <w:b/>
          <w:sz w:val="40"/>
        </w:rPr>
        <w:t>-202</w:t>
      </w:r>
      <w:r w:rsidR="00040D07">
        <w:rPr>
          <w:b/>
          <w:sz w:val="40"/>
        </w:rPr>
        <w:t>5</w:t>
      </w:r>
    </w:p>
    <w:p w14:paraId="126102C8" w14:textId="77777777" w:rsidR="00F73BDB" w:rsidRDefault="00F73BDB" w:rsidP="00F73BDB">
      <w:pPr>
        <w:rPr>
          <w:b/>
          <w:sz w:val="24"/>
        </w:rPr>
      </w:pPr>
    </w:p>
    <w:p w14:paraId="25E7088F" w14:textId="77777777" w:rsidR="00894096" w:rsidRDefault="00894096" w:rsidP="39FB5105">
      <w:pPr>
        <w:jc w:val="both"/>
        <w:rPr>
          <w:b/>
          <w:bCs/>
          <w:sz w:val="24"/>
        </w:rPr>
      </w:pPr>
    </w:p>
    <w:p w14:paraId="7FEFC8D5" w14:textId="77777777" w:rsidR="00DB2360" w:rsidRDefault="00DB2360" w:rsidP="39FB5105">
      <w:pPr>
        <w:jc w:val="both"/>
        <w:rPr>
          <w:b/>
          <w:bCs/>
          <w:sz w:val="24"/>
        </w:rPr>
      </w:pPr>
    </w:p>
    <w:p w14:paraId="55BB9E77" w14:textId="77777777" w:rsidR="00DB2360" w:rsidRDefault="00DB2360" w:rsidP="39FB5105">
      <w:pPr>
        <w:jc w:val="both"/>
        <w:rPr>
          <w:b/>
          <w:bCs/>
          <w:sz w:val="24"/>
        </w:rPr>
      </w:pPr>
    </w:p>
    <w:p w14:paraId="37DF53D3" w14:textId="77777777" w:rsidR="00DB2360" w:rsidRDefault="00DB2360" w:rsidP="39FB5105">
      <w:pPr>
        <w:jc w:val="both"/>
        <w:rPr>
          <w:b/>
          <w:bCs/>
          <w:sz w:val="24"/>
        </w:rPr>
      </w:pPr>
    </w:p>
    <w:p w14:paraId="40714E0A" w14:textId="77777777" w:rsidR="00DB2360" w:rsidRDefault="00DB2360" w:rsidP="39FB5105">
      <w:pPr>
        <w:jc w:val="both"/>
        <w:rPr>
          <w:b/>
          <w:bCs/>
          <w:sz w:val="24"/>
        </w:rPr>
      </w:pPr>
    </w:p>
    <w:p w14:paraId="0220263F" w14:textId="77777777" w:rsidR="00DB2360" w:rsidRDefault="00DB2360" w:rsidP="39FB5105">
      <w:pPr>
        <w:jc w:val="both"/>
        <w:rPr>
          <w:b/>
          <w:bCs/>
          <w:sz w:val="24"/>
        </w:rPr>
      </w:pPr>
    </w:p>
    <w:p w14:paraId="7ADE2192" w14:textId="77777777" w:rsidR="00DB2360" w:rsidRDefault="00DB2360" w:rsidP="39FB5105">
      <w:pPr>
        <w:jc w:val="both"/>
        <w:rPr>
          <w:b/>
          <w:bCs/>
          <w:sz w:val="24"/>
        </w:rPr>
      </w:pPr>
    </w:p>
    <w:p w14:paraId="39AD851E" w14:textId="77777777" w:rsidR="00DB2360" w:rsidRDefault="00DB2360" w:rsidP="39FB5105">
      <w:pPr>
        <w:jc w:val="both"/>
        <w:rPr>
          <w:b/>
          <w:bCs/>
          <w:sz w:val="24"/>
        </w:rPr>
      </w:pPr>
    </w:p>
    <w:p w14:paraId="2045883E" w14:textId="77777777" w:rsidR="00DB2360" w:rsidRDefault="00DB2360" w:rsidP="39FB5105">
      <w:pPr>
        <w:jc w:val="both"/>
        <w:rPr>
          <w:b/>
          <w:bCs/>
          <w:sz w:val="24"/>
        </w:rPr>
      </w:pPr>
    </w:p>
    <w:p w14:paraId="5D8C53D4" w14:textId="77777777" w:rsidR="00DB2360" w:rsidRDefault="00DB2360" w:rsidP="39FB5105">
      <w:pPr>
        <w:jc w:val="both"/>
        <w:rPr>
          <w:b/>
          <w:bCs/>
          <w:sz w:val="24"/>
        </w:rPr>
      </w:pPr>
    </w:p>
    <w:p w14:paraId="16956E57" w14:textId="77777777" w:rsidR="00DB2360" w:rsidRDefault="00DB2360" w:rsidP="39FB5105">
      <w:pPr>
        <w:jc w:val="both"/>
        <w:rPr>
          <w:b/>
          <w:bCs/>
          <w:sz w:val="24"/>
        </w:rPr>
      </w:pPr>
    </w:p>
    <w:p w14:paraId="67F7DC28" w14:textId="77777777" w:rsidR="00DB2360" w:rsidRDefault="00DB2360" w:rsidP="39FB5105">
      <w:pPr>
        <w:jc w:val="both"/>
        <w:rPr>
          <w:b/>
          <w:bCs/>
          <w:sz w:val="24"/>
        </w:rPr>
      </w:pPr>
    </w:p>
    <w:p w14:paraId="03AE9849" w14:textId="77777777" w:rsidR="00DB2360" w:rsidRDefault="00DB2360" w:rsidP="39FB5105">
      <w:pPr>
        <w:jc w:val="both"/>
        <w:rPr>
          <w:b/>
          <w:bCs/>
          <w:sz w:val="24"/>
        </w:rPr>
      </w:pPr>
    </w:p>
    <w:p w14:paraId="2856CB27" w14:textId="77777777" w:rsidR="00DB2360" w:rsidRDefault="00DB2360" w:rsidP="39FB5105">
      <w:pPr>
        <w:jc w:val="both"/>
        <w:rPr>
          <w:b/>
          <w:bCs/>
          <w:sz w:val="24"/>
        </w:rPr>
      </w:pPr>
    </w:p>
    <w:p w14:paraId="6BA732A3" w14:textId="77777777" w:rsidR="00DB2360" w:rsidRDefault="00DB2360" w:rsidP="39FB5105">
      <w:pPr>
        <w:jc w:val="both"/>
        <w:rPr>
          <w:b/>
          <w:bCs/>
          <w:sz w:val="24"/>
        </w:rPr>
      </w:pPr>
    </w:p>
    <w:p w14:paraId="4A19755C" w14:textId="77777777" w:rsidR="00DB2360" w:rsidRDefault="00DB2360" w:rsidP="39FB5105">
      <w:pPr>
        <w:jc w:val="both"/>
        <w:rPr>
          <w:b/>
          <w:bCs/>
          <w:sz w:val="24"/>
        </w:rPr>
      </w:pPr>
    </w:p>
    <w:p w14:paraId="2C11D2FD" w14:textId="77777777" w:rsidR="00DB2360" w:rsidRDefault="00DB2360" w:rsidP="39FB5105">
      <w:pPr>
        <w:jc w:val="both"/>
        <w:rPr>
          <w:b/>
          <w:bCs/>
          <w:sz w:val="24"/>
        </w:rPr>
      </w:pPr>
    </w:p>
    <w:p w14:paraId="7278143E" w14:textId="77777777" w:rsidR="00DB2360" w:rsidRDefault="00DB2360" w:rsidP="39FB5105">
      <w:pPr>
        <w:jc w:val="both"/>
        <w:rPr>
          <w:b/>
          <w:bCs/>
          <w:sz w:val="24"/>
        </w:rPr>
      </w:pPr>
    </w:p>
    <w:p w14:paraId="32D0B82F" w14:textId="77777777" w:rsidR="00DB2360" w:rsidRDefault="00DB2360" w:rsidP="39FB5105">
      <w:pPr>
        <w:jc w:val="both"/>
        <w:rPr>
          <w:b/>
          <w:bCs/>
          <w:sz w:val="24"/>
        </w:rPr>
      </w:pPr>
    </w:p>
    <w:p w14:paraId="77FBE95E" w14:textId="03AD84EA" w:rsidR="00044AB7" w:rsidRDefault="00F73BDB" w:rsidP="39FB5105">
      <w:pPr>
        <w:jc w:val="both"/>
        <w:rPr>
          <w:b/>
          <w:bCs/>
          <w:sz w:val="24"/>
        </w:rPr>
      </w:pPr>
      <w:r w:rsidRPr="39FB5105">
        <w:rPr>
          <w:b/>
          <w:bCs/>
          <w:sz w:val="24"/>
        </w:rPr>
        <w:lastRenderedPageBreak/>
        <w:t>Where the inspiration to do the project came from</w:t>
      </w:r>
    </w:p>
    <w:p w14:paraId="60DC4E43" w14:textId="1B221F58" w:rsidR="39FB5105" w:rsidRDefault="39FB5105" w:rsidP="39FB5105">
      <w:pPr>
        <w:jc w:val="both"/>
        <w:rPr>
          <w:b/>
          <w:bCs/>
          <w:sz w:val="24"/>
        </w:rPr>
      </w:pPr>
    </w:p>
    <w:p w14:paraId="793228A1" w14:textId="785018D2" w:rsidR="004904E7" w:rsidRDefault="004904E7" w:rsidP="004904E7">
      <w:pPr>
        <w:spacing w:after="1186"/>
        <w:ind w:left="-5"/>
        <w:rPr>
          <w:sz w:val="24"/>
        </w:rPr>
      </w:pPr>
      <w:r>
        <w:rPr>
          <w:sz w:val="24"/>
        </w:rPr>
        <w:t xml:space="preserve">The event had been started due to negative feedback from January (2023) starters who felt left out and found difficulty in interacting with their September cohort members. In addition, the PTES in 2023 had reported that 54% of the 22/23 cohort reported that it was difficult to interact with other postgraduate students and therefore ta sense of community was lacking. </w:t>
      </w:r>
    </w:p>
    <w:p w14:paraId="6262FEA3" w14:textId="54D2A59F" w:rsidR="00DB2360" w:rsidRPr="00DB2360" w:rsidRDefault="004904E7" w:rsidP="004904E7">
      <w:pPr>
        <w:spacing w:after="1186"/>
        <w:ind w:left="-5"/>
        <w:rPr>
          <w:sz w:val="24"/>
        </w:rPr>
      </w:pPr>
      <w:r>
        <w:rPr>
          <w:sz w:val="24"/>
        </w:rPr>
        <w:t xml:space="preserve">The first </w:t>
      </w:r>
      <w:r w:rsidR="00AC1167">
        <w:rPr>
          <w:sz w:val="24"/>
        </w:rPr>
        <w:t>co-creators’</w:t>
      </w:r>
      <w:r>
        <w:rPr>
          <w:sz w:val="24"/>
        </w:rPr>
        <w:t xml:space="preserve"> event was held in February 2024. This not only saw an increase in the overall score for community on the PTES for the 23/24 cohort (75</w:t>
      </w:r>
      <w:r w:rsidR="00AC1167">
        <w:rPr>
          <w:sz w:val="24"/>
        </w:rPr>
        <w:t>%) but</w:t>
      </w:r>
      <w:r>
        <w:rPr>
          <w:sz w:val="24"/>
        </w:rPr>
        <w:t xml:space="preserve"> also led to positive </w:t>
      </w:r>
      <w:r w:rsidR="00DB2360" w:rsidRPr="00DB2360">
        <w:rPr>
          <w:sz w:val="24"/>
        </w:rPr>
        <w:t>qualitative student feedback. It was, therefore, important to continue to include students in such events and to make them available to a wider audience</w:t>
      </w:r>
      <w:r w:rsidR="00AC1167">
        <w:rPr>
          <w:sz w:val="24"/>
        </w:rPr>
        <w:t xml:space="preserve"> where possible</w:t>
      </w:r>
      <w:r w:rsidR="00DB2360" w:rsidRPr="00DB2360">
        <w:rPr>
          <w:sz w:val="24"/>
        </w:rPr>
        <w:t xml:space="preserve">. The event </w:t>
      </w:r>
      <w:r>
        <w:rPr>
          <w:sz w:val="24"/>
        </w:rPr>
        <w:t xml:space="preserve">has thus far been </w:t>
      </w:r>
      <w:r w:rsidR="00DB2360" w:rsidRPr="00DB2360">
        <w:rPr>
          <w:sz w:val="24"/>
        </w:rPr>
        <w:t xml:space="preserve">embedded in one of the core modules of the programme Human Resource Management (HRM). </w:t>
      </w:r>
      <w:r>
        <w:rPr>
          <w:sz w:val="24"/>
        </w:rPr>
        <w:t xml:space="preserve">This year it was also </w:t>
      </w:r>
      <w:r w:rsidR="00DB2360" w:rsidRPr="00DB2360">
        <w:rPr>
          <w:sz w:val="24"/>
        </w:rPr>
        <w:t>link</w:t>
      </w:r>
      <w:r w:rsidR="00AC1167">
        <w:rPr>
          <w:sz w:val="24"/>
        </w:rPr>
        <w:t>ed</w:t>
      </w:r>
      <w:r w:rsidR="00AC1167" w:rsidRPr="00DB2360">
        <w:rPr>
          <w:sz w:val="24"/>
        </w:rPr>
        <w:t xml:space="preserve"> to</w:t>
      </w:r>
      <w:r w:rsidR="00DB2360" w:rsidRPr="00DB2360">
        <w:rPr>
          <w:sz w:val="24"/>
        </w:rPr>
        <w:t xml:space="preserve"> the second authentic assessment</w:t>
      </w:r>
      <w:r w:rsidR="00AC1167">
        <w:rPr>
          <w:sz w:val="24"/>
        </w:rPr>
        <w:t xml:space="preserve"> on the module.</w:t>
      </w:r>
      <w:r w:rsidR="00DB2360" w:rsidRPr="00DB2360">
        <w:rPr>
          <w:sz w:val="24"/>
        </w:rPr>
        <w:t xml:space="preserve"> </w:t>
      </w:r>
      <w:r w:rsidR="00AC1167">
        <w:rPr>
          <w:sz w:val="24"/>
        </w:rPr>
        <w:t>A social was held afterwards which allowed students to network and talk to the HR professional in attendance. Thus brining</w:t>
      </w:r>
      <w:r w:rsidR="00DB2360">
        <w:rPr>
          <w:sz w:val="24"/>
        </w:rPr>
        <w:t xml:space="preserve"> the students from both September and January together in </w:t>
      </w:r>
      <w:r w:rsidR="00AC1167">
        <w:rPr>
          <w:sz w:val="24"/>
        </w:rPr>
        <w:t xml:space="preserve">a relaxed environment and hopefully building </w:t>
      </w:r>
      <w:proofErr w:type="gramStart"/>
      <w:r w:rsidR="00AC1167">
        <w:rPr>
          <w:sz w:val="24"/>
        </w:rPr>
        <w:t xml:space="preserve">a </w:t>
      </w:r>
      <w:r w:rsidR="00DB2360">
        <w:rPr>
          <w:sz w:val="24"/>
        </w:rPr>
        <w:t xml:space="preserve"> sense</w:t>
      </w:r>
      <w:proofErr w:type="gramEnd"/>
      <w:r w:rsidR="00DB2360">
        <w:rPr>
          <w:sz w:val="24"/>
        </w:rPr>
        <w:t xml:space="preserve"> of belonging and community within the programme. </w:t>
      </w:r>
    </w:p>
    <w:p w14:paraId="4F088BD1" w14:textId="2F53EA88" w:rsidR="39FB5105" w:rsidRDefault="39FB5105" w:rsidP="004D297C">
      <w:pPr>
        <w:spacing w:line="276" w:lineRule="auto"/>
        <w:jc w:val="both"/>
        <w:rPr>
          <w:b/>
          <w:bCs/>
          <w:sz w:val="24"/>
        </w:rPr>
      </w:pPr>
    </w:p>
    <w:p w14:paraId="45C30D1B" w14:textId="7F9C9112" w:rsidR="39FB5105" w:rsidRDefault="39FB5105" w:rsidP="004D297C">
      <w:pPr>
        <w:spacing w:line="276" w:lineRule="auto"/>
        <w:jc w:val="both"/>
        <w:rPr>
          <w:b/>
          <w:bCs/>
          <w:sz w:val="24"/>
        </w:rPr>
      </w:pPr>
    </w:p>
    <w:p w14:paraId="3C98129A" w14:textId="6AFF86ED" w:rsidR="00F73BDB" w:rsidRDefault="00F73BDB" w:rsidP="004D297C">
      <w:pPr>
        <w:spacing w:line="276" w:lineRule="auto"/>
        <w:jc w:val="both"/>
        <w:rPr>
          <w:b/>
          <w:bCs/>
          <w:sz w:val="24"/>
        </w:rPr>
      </w:pPr>
      <w:r w:rsidRPr="39FB5105">
        <w:rPr>
          <w:b/>
          <w:bCs/>
          <w:sz w:val="24"/>
        </w:rPr>
        <w:t>What kind of impact your work may have on learning and teaching going forward (specific to your course/module you worked on or in a broader context)</w:t>
      </w:r>
    </w:p>
    <w:p w14:paraId="3C8762A7" w14:textId="191A29A3" w:rsidR="39FB5105" w:rsidRDefault="39FB5105" w:rsidP="39FB5105">
      <w:pPr>
        <w:jc w:val="both"/>
        <w:rPr>
          <w:b/>
          <w:bCs/>
          <w:sz w:val="24"/>
        </w:rPr>
      </w:pPr>
    </w:p>
    <w:p w14:paraId="5D98EBAA" w14:textId="4B800676" w:rsidR="00F73BDB" w:rsidRDefault="006D155C" w:rsidP="006D155C">
      <w:pPr>
        <w:spacing w:after="1179"/>
        <w:ind w:left="-5"/>
        <w:rPr>
          <w:sz w:val="24"/>
        </w:rPr>
      </w:pPr>
      <w:r w:rsidRPr="006D155C">
        <w:rPr>
          <w:sz w:val="24"/>
        </w:rPr>
        <w:t>As stated above, we want</w:t>
      </w:r>
      <w:r>
        <w:rPr>
          <w:sz w:val="24"/>
        </w:rPr>
        <w:t>ed</w:t>
      </w:r>
      <w:r w:rsidRPr="006D155C">
        <w:rPr>
          <w:sz w:val="24"/>
        </w:rPr>
        <w:t xml:space="preserve"> to continue to improve the</w:t>
      </w:r>
      <w:r w:rsidR="00AC1167">
        <w:rPr>
          <w:sz w:val="24"/>
        </w:rPr>
        <w:t xml:space="preserve"> student’s sense of community in the programme. We were also aware of the positive impact of involving students in the curriculum design of such events.  We had seen how this could</w:t>
      </w:r>
      <w:r w:rsidRPr="006D155C">
        <w:rPr>
          <w:sz w:val="24"/>
        </w:rPr>
        <w:t xml:space="preserve"> enhance </w:t>
      </w:r>
      <w:r w:rsidR="00AC1167">
        <w:rPr>
          <w:sz w:val="24"/>
        </w:rPr>
        <w:t>student</w:t>
      </w:r>
      <w:r w:rsidRPr="006D155C">
        <w:rPr>
          <w:sz w:val="24"/>
        </w:rPr>
        <w:t xml:space="preserve"> learning on the module</w:t>
      </w:r>
      <w:r w:rsidR="00AC1167">
        <w:rPr>
          <w:sz w:val="24"/>
        </w:rPr>
        <w:t xml:space="preserve"> and found that s</w:t>
      </w:r>
      <w:r w:rsidRPr="006D155C">
        <w:rPr>
          <w:sz w:val="24"/>
        </w:rPr>
        <w:t xml:space="preserve">tudents who have previously participated as co-creators have </w:t>
      </w:r>
      <w:r w:rsidR="00AC1167">
        <w:rPr>
          <w:sz w:val="24"/>
        </w:rPr>
        <w:t>performed</w:t>
      </w:r>
      <w:r w:rsidRPr="006D155C">
        <w:rPr>
          <w:sz w:val="24"/>
        </w:rPr>
        <w:t xml:space="preserve"> better academically </w:t>
      </w:r>
      <w:r w:rsidR="00AC1167">
        <w:rPr>
          <w:sz w:val="24"/>
        </w:rPr>
        <w:t xml:space="preserve">than their counterparts. </w:t>
      </w:r>
    </w:p>
    <w:p w14:paraId="60C33FD0" w14:textId="60B4C5D0" w:rsidR="00F73BDB" w:rsidRDefault="00F73BDB" w:rsidP="39FB5105">
      <w:pPr>
        <w:jc w:val="both"/>
        <w:rPr>
          <w:b/>
          <w:bCs/>
          <w:sz w:val="24"/>
        </w:rPr>
      </w:pPr>
      <w:r w:rsidRPr="39FB5105">
        <w:rPr>
          <w:b/>
          <w:bCs/>
          <w:sz w:val="24"/>
        </w:rPr>
        <w:t>What you set out to achieve (aims)</w:t>
      </w:r>
    </w:p>
    <w:p w14:paraId="1C3CEC3F" w14:textId="29229C7B" w:rsidR="39FB5105" w:rsidRDefault="39FB5105" w:rsidP="39FB5105">
      <w:pPr>
        <w:jc w:val="both"/>
        <w:rPr>
          <w:b/>
          <w:bCs/>
          <w:sz w:val="24"/>
        </w:rPr>
      </w:pPr>
    </w:p>
    <w:p w14:paraId="571C0B40" w14:textId="43A42C74" w:rsidR="6505C3C5" w:rsidRDefault="6505C3C5" w:rsidP="00867CDF">
      <w:pPr>
        <w:spacing w:line="276" w:lineRule="auto"/>
        <w:jc w:val="both"/>
        <w:rPr>
          <w:sz w:val="24"/>
        </w:rPr>
      </w:pPr>
      <w:r w:rsidRPr="39FB5105">
        <w:rPr>
          <w:sz w:val="24"/>
        </w:rPr>
        <w:t>One of the key objectives is</w:t>
      </w:r>
      <w:r w:rsidR="6B3CC6B9" w:rsidRPr="39FB5105">
        <w:rPr>
          <w:sz w:val="24"/>
        </w:rPr>
        <w:t xml:space="preserve"> to enhance students’ engagement by encouraging a student-focused learning and teaching approach. </w:t>
      </w:r>
      <w:r w:rsidR="1CD0B350" w:rsidRPr="39FB5105">
        <w:rPr>
          <w:sz w:val="24"/>
        </w:rPr>
        <w:t xml:space="preserve">Moreover, we also </w:t>
      </w:r>
      <w:r w:rsidR="7240D133" w:rsidRPr="39FB5105">
        <w:rPr>
          <w:sz w:val="24"/>
        </w:rPr>
        <w:t>aim</w:t>
      </w:r>
      <w:r w:rsidR="00AC1167">
        <w:rPr>
          <w:sz w:val="24"/>
        </w:rPr>
        <w:t>ed</w:t>
      </w:r>
      <w:r w:rsidR="7240D133" w:rsidRPr="39FB5105">
        <w:rPr>
          <w:sz w:val="24"/>
        </w:rPr>
        <w:t xml:space="preserve"> to create a</w:t>
      </w:r>
      <w:r w:rsidR="2CCF1FDD" w:rsidRPr="39FB5105">
        <w:rPr>
          <w:sz w:val="24"/>
        </w:rPr>
        <w:t xml:space="preserve">n experience </w:t>
      </w:r>
      <w:r w:rsidR="7240D133" w:rsidRPr="39FB5105">
        <w:rPr>
          <w:sz w:val="24"/>
        </w:rPr>
        <w:t xml:space="preserve">for students where they can interact with UK HR professionals and gain knowledge of HR practices </w:t>
      </w:r>
      <w:r w:rsidR="6BFDF2AA" w:rsidRPr="39FB5105">
        <w:rPr>
          <w:sz w:val="24"/>
        </w:rPr>
        <w:t xml:space="preserve">in the UK business sectors and potentially their employability </w:t>
      </w:r>
      <w:r w:rsidR="1E10EBFC" w:rsidRPr="39FB5105">
        <w:rPr>
          <w:sz w:val="24"/>
        </w:rPr>
        <w:t xml:space="preserve">after graduating. </w:t>
      </w:r>
    </w:p>
    <w:p w14:paraId="4B390CA8" w14:textId="4CE21A03" w:rsidR="39FB5105" w:rsidRDefault="39FB5105" w:rsidP="00867CDF">
      <w:pPr>
        <w:spacing w:line="276" w:lineRule="auto"/>
        <w:jc w:val="both"/>
        <w:rPr>
          <w:b/>
          <w:bCs/>
          <w:sz w:val="24"/>
        </w:rPr>
      </w:pPr>
    </w:p>
    <w:p w14:paraId="4EA09189" w14:textId="2D78039E" w:rsidR="1E10EBFC" w:rsidRDefault="00AA7A5F" w:rsidP="00867CDF">
      <w:pPr>
        <w:spacing w:line="276" w:lineRule="auto"/>
        <w:jc w:val="both"/>
        <w:rPr>
          <w:sz w:val="24"/>
        </w:rPr>
      </w:pPr>
      <w:r>
        <w:rPr>
          <w:sz w:val="24"/>
        </w:rPr>
        <w:lastRenderedPageBreak/>
        <w:t xml:space="preserve">The symposium took place on the </w:t>
      </w:r>
      <w:proofErr w:type="gramStart"/>
      <w:r w:rsidR="00C50530">
        <w:rPr>
          <w:sz w:val="24"/>
        </w:rPr>
        <w:t>12</w:t>
      </w:r>
      <w:r w:rsidR="00C50530" w:rsidRPr="00AA7A5F">
        <w:rPr>
          <w:sz w:val="24"/>
          <w:vertAlign w:val="superscript"/>
        </w:rPr>
        <w:t>th</w:t>
      </w:r>
      <w:proofErr w:type="gramEnd"/>
      <w:r>
        <w:rPr>
          <w:sz w:val="24"/>
        </w:rPr>
        <w:t xml:space="preserve"> March 2024. We collected qualitative feedback via the student co-creators. We received a 20% response from the cohort. When asked what was most valuable about the </w:t>
      </w:r>
      <w:r w:rsidR="00C50530">
        <w:rPr>
          <w:sz w:val="24"/>
        </w:rPr>
        <w:t>e</w:t>
      </w:r>
      <w:r>
        <w:rPr>
          <w:sz w:val="24"/>
        </w:rPr>
        <w:t xml:space="preserve">vent we received the following comments. </w:t>
      </w:r>
    </w:p>
    <w:p w14:paraId="486185F1" w14:textId="61DB91C5" w:rsidR="6136BA80" w:rsidRDefault="6136BA80" w:rsidP="00561BDB">
      <w:pPr>
        <w:spacing w:line="276" w:lineRule="auto"/>
        <w:jc w:val="both"/>
        <w:rPr>
          <w:sz w:val="24"/>
        </w:rPr>
      </w:pPr>
    </w:p>
    <w:p w14:paraId="78E33E0C" w14:textId="1F51851F" w:rsidR="7798FF8E" w:rsidRDefault="7798FF8E" w:rsidP="6136BA80">
      <w:pPr>
        <w:jc w:val="both"/>
        <w:rPr>
          <w:color w:val="FF0000"/>
          <w:sz w:val="24"/>
        </w:rPr>
      </w:pPr>
    </w:p>
    <w:tbl>
      <w:tblPr>
        <w:tblW w:w="8697" w:type="dxa"/>
        <w:tblCellMar>
          <w:left w:w="0" w:type="dxa"/>
          <w:right w:w="0" w:type="dxa"/>
        </w:tblCellMar>
        <w:tblLook w:val="04A0" w:firstRow="1" w:lastRow="0" w:firstColumn="1" w:lastColumn="0" w:noHBand="0" w:noVBand="1"/>
      </w:tblPr>
      <w:tblGrid>
        <w:gridCol w:w="8697"/>
      </w:tblGrid>
      <w:tr w:rsidR="00AA7A5F" w:rsidRPr="00AA7A5F" w14:paraId="6346B00B" w14:textId="77777777" w:rsidTr="00C50530">
        <w:trPr>
          <w:trHeight w:val="315"/>
        </w:trPr>
        <w:tc>
          <w:tcPr>
            <w:tcW w:w="0" w:type="auto"/>
            <w:tcBorders>
              <w:top w:val="single" w:sz="6" w:space="0" w:color="442F65"/>
              <w:left w:val="single" w:sz="6" w:space="0" w:color="FFFFFF"/>
              <w:bottom w:val="single" w:sz="6" w:space="0" w:color="F8F9FA"/>
              <w:right w:val="single" w:sz="6" w:space="0" w:color="FFFFFF"/>
            </w:tcBorders>
            <w:shd w:val="clear" w:color="auto" w:fill="FFFFFF"/>
            <w:tcMar>
              <w:top w:w="30" w:type="dxa"/>
              <w:left w:w="120" w:type="dxa"/>
              <w:bottom w:w="30" w:type="dxa"/>
              <w:right w:w="120" w:type="dxa"/>
            </w:tcMar>
            <w:vAlign w:val="center"/>
            <w:hideMark/>
          </w:tcPr>
          <w:p w14:paraId="2E252D46" w14:textId="77777777" w:rsidR="00AA7A5F" w:rsidRPr="00AA7A5F" w:rsidRDefault="00AA7A5F" w:rsidP="00AA7A5F">
            <w:pPr>
              <w:spacing w:line="240" w:lineRule="auto"/>
              <w:rPr>
                <w:rFonts w:ascii="Roboto" w:hAnsi="Roboto" w:cs="Arial"/>
                <w:color w:val="434343"/>
                <w:szCs w:val="20"/>
                <w:lang w:eastAsia="en-GB"/>
              </w:rPr>
            </w:pPr>
            <w:r w:rsidRPr="00AA7A5F">
              <w:rPr>
                <w:rFonts w:ascii="Roboto" w:hAnsi="Roboto" w:cs="Arial"/>
                <w:color w:val="434343"/>
                <w:szCs w:val="20"/>
                <w:lang w:eastAsia="en-GB"/>
              </w:rPr>
              <w:t xml:space="preserve">Entire session </w:t>
            </w:r>
          </w:p>
        </w:tc>
      </w:tr>
      <w:tr w:rsidR="00AA7A5F" w:rsidRPr="00AA7A5F" w14:paraId="2D3373ED" w14:textId="77777777" w:rsidTr="00C50530">
        <w:trPr>
          <w:trHeight w:val="315"/>
        </w:trPr>
        <w:tc>
          <w:tcPr>
            <w:tcW w:w="0" w:type="auto"/>
            <w:tcBorders>
              <w:top w:val="single" w:sz="6" w:space="0" w:color="CCCCCC"/>
              <w:left w:val="single" w:sz="6" w:space="0" w:color="FFFFFF"/>
              <w:bottom w:val="single" w:sz="6" w:space="0" w:color="F8F9FA"/>
              <w:right w:val="single" w:sz="6" w:space="0" w:color="FFFFFF"/>
            </w:tcBorders>
            <w:shd w:val="clear" w:color="auto" w:fill="FFFFFF"/>
            <w:tcMar>
              <w:top w:w="30" w:type="dxa"/>
              <w:left w:w="120" w:type="dxa"/>
              <w:bottom w:w="30" w:type="dxa"/>
              <w:right w:w="120" w:type="dxa"/>
            </w:tcMar>
            <w:vAlign w:val="center"/>
            <w:hideMark/>
          </w:tcPr>
          <w:p w14:paraId="7B3EA456" w14:textId="77777777" w:rsidR="00AA7A5F" w:rsidRPr="00AA7A5F" w:rsidRDefault="00AA7A5F" w:rsidP="00AA7A5F">
            <w:pPr>
              <w:spacing w:line="240" w:lineRule="auto"/>
              <w:rPr>
                <w:rFonts w:ascii="Roboto" w:hAnsi="Roboto" w:cs="Arial"/>
                <w:color w:val="434343"/>
                <w:szCs w:val="20"/>
                <w:lang w:eastAsia="en-GB"/>
              </w:rPr>
            </w:pPr>
            <w:r w:rsidRPr="00AA7A5F">
              <w:rPr>
                <w:rFonts w:ascii="Roboto" w:hAnsi="Roboto" w:cs="Arial"/>
                <w:color w:val="434343"/>
                <w:szCs w:val="20"/>
                <w:lang w:eastAsia="en-GB"/>
              </w:rPr>
              <w:t xml:space="preserve">The whole session, </w:t>
            </w:r>
            <w:proofErr w:type="gramStart"/>
            <w:r w:rsidRPr="00AA7A5F">
              <w:rPr>
                <w:rFonts w:ascii="Roboto" w:hAnsi="Roboto" w:cs="Arial"/>
                <w:color w:val="434343"/>
                <w:szCs w:val="20"/>
                <w:lang w:eastAsia="en-GB"/>
              </w:rPr>
              <w:t>specially</w:t>
            </w:r>
            <w:proofErr w:type="gramEnd"/>
            <w:r w:rsidRPr="00AA7A5F">
              <w:rPr>
                <w:rFonts w:ascii="Roboto" w:hAnsi="Roboto" w:cs="Arial"/>
                <w:color w:val="434343"/>
                <w:szCs w:val="20"/>
                <w:lang w:eastAsia="en-GB"/>
              </w:rPr>
              <w:t xml:space="preserve"> the interactive part</w:t>
            </w:r>
          </w:p>
        </w:tc>
      </w:tr>
      <w:tr w:rsidR="00AA7A5F" w:rsidRPr="00AA7A5F" w14:paraId="6B8D0E85" w14:textId="77777777" w:rsidTr="00C50530">
        <w:trPr>
          <w:trHeight w:val="315"/>
        </w:trPr>
        <w:tc>
          <w:tcPr>
            <w:tcW w:w="0" w:type="auto"/>
            <w:tcBorders>
              <w:top w:val="single" w:sz="6" w:space="0" w:color="CCCCCC"/>
              <w:left w:val="single" w:sz="6" w:space="0" w:color="F8F9FA"/>
              <w:bottom w:val="single" w:sz="6" w:space="0" w:color="F8F9FA"/>
              <w:right w:val="single" w:sz="6" w:space="0" w:color="F8F9FA"/>
            </w:tcBorders>
            <w:shd w:val="clear" w:color="auto" w:fill="F8F9FA"/>
            <w:tcMar>
              <w:top w:w="30" w:type="dxa"/>
              <w:left w:w="120" w:type="dxa"/>
              <w:bottom w:w="30" w:type="dxa"/>
              <w:right w:w="120" w:type="dxa"/>
            </w:tcMar>
            <w:vAlign w:val="center"/>
            <w:hideMark/>
          </w:tcPr>
          <w:p w14:paraId="29F3082A" w14:textId="77777777" w:rsidR="00AA7A5F" w:rsidRPr="00AA7A5F" w:rsidRDefault="00AA7A5F" w:rsidP="00AA7A5F">
            <w:pPr>
              <w:spacing w:line="240" w:lineRule="auto"/>
              <w:rPr>
                <w:rFonts w:ascii="Roboto" w:hAnsi="Roboto" w:cs="Arial"/>
                <w:color w:val="434343"/>
                <w:szCs w:val="20"/>
                <w:lang w:eastAsia="en-GB"/>
              </w:rPr>
            </w:pPr>
            <w:r w:rsidRPr="00AA7A5F">
              <w:rPr>
                <w:rFonts w:ascii="Roboto" w:hAnsi="Roboto" w:cs="Arial"/>
                <w:color w:val="434343"/>
                <w:szCs w:val="20"/>
                <w:lang w:eastAsia="en-GB"/>
              </w:rPr>
              <w:t xml:space="preserve">The importance of culture in the company’s environment </w:t>
            </w:r>
          </w:p>
        </w:tc>
      </w:tr>
      <w:tr w:rsidR="00AA7A5F" w:rsidRPr="00AA7A5F" w14:paraId="5C202680" w14:textId="77777777" w:rsidTr="00C50530">
        <w:trPr>
          <w:trHeight w:val="315"/>
        </w:trPr>
        <w:tc>
          <w:tcPr>
            <w:tcW w:w="0" w:type="auto"/>
            <w:tcBorders>
              <w:top w:val="single" w:sz="6" w:space="0" w:color="CCCCCC"/>
              <w:left w:val="single" w:sz="6" w:space="0" w:color="FFFFFF"/>
              <w:bottom w:val="single" w:sz="6" w:space="0" w:color="F8F9FA"/>
              <w:right w:val="single" w:sz="6" w:space="0" w:color="FFFFFF"/>
            </w:tcBorders>
            <w:shd w:val="clear" w:color="auto" w:fill="FFFFFF"/>
            <w:tcMar>
              <w:top w:w="30" w:type="dxa"/>
              <w:left w:w="120" w:type="dxa"/>
              <w:bottom w:w="30" w:type="dxa"/>
              <w:right w:w="120" w:type="dxa"/>
            </w:tcMar>
            <w:vAlign w:val="center"/>
            <w:hideMark/>
          </w:tcPr>
          <w:p w14:paraId="1D72E74D" w14:textId="77777777" w:rsidR="00AA7A5F" w:rsidRPr="00AA7A5F" w:rsidRDefault="00AA7A5F" w:rsidP="00AA7A5F">
            <w:pPr>
              <w:spacing w:line="240" w:lineRule="auto"/>
              <w:rPr>
                <w:rFonts w:ascii="Roboto" w:hAnsi="Roboto" w:cs="Arial"/>
                <w:color w:val="434343"/>
                <w:szCs w:val="20"/>
                <w:lang w:eastAsia="en-GB"/>
              </w:rPr>
            </w:pPr>
            <w:r w:rsidRPr="00AA7A5F">
              <w:rPr>
                <w:rFonts w:ascii="Roboto" w:hAnsi="Roboto" w:cs="Arial"/>
                <w:color w:val="434343"/>
                <w:szCs w:val="20"/>
                <w:lang w:eastAsia="en-GB"/>
              </w:rPr>
              <w:t xml:space="preserve">Group activity - which helped us experience the </w:t>
            </w:r>
            <w:proofErr w:type="gramStart"/>
            <w:r w:rsidRPr="00AA7A5F">
              <w:rPr>
                <w:rFonts w:ascii="Roboto" w:hAnsi="Roboto" w:cs="Arial"/>
                <w:color w:val="434343"/>
                <w:szCs w:val="20"/>
                <w:lang w:eastAsia="en-GB"/>
              </w:rPr>
              <w:t>real life</w:t>
            </w:r>
            <w:proofErr w:type="gramEnd"/>
            <w:r w:rsidRPr="00AA7A5F">
              <w:rPr>
                <w:rFonts w:ascii="Roboto" w:hAnsi="Roboto" w:cs="Arial"/>
                <w:color w:val="434343"/>
                <w:szCs w:val="20"/>
                <w:lang w:eastAsia="en-GB"/>
              </w:rPr>
              <w:t xml:space="preserve"> hr situation and act in that that situation </w:t>
            </w:r>
          </w:p>
        </w:tc>
      </w:tr>
      <w:tr w:rsidR="00AA7A5F" w:rsidRPr="00AA7A5F" w14:paraId="22977503" w14:textId="77777777" w:rsidTr="00C50530">
        <w:trPr>
          <w:trHeight w:val="315"/>
        </w:trPr>
        <w:tc>
          <w:tcPr>
            <w:tcW w:w="0" w:type="auto"/>
            <w:tcBorders>
              <w:top w:val="single" w:sz="6" w:space="0" w:color="CCCCCC"/>
              <w:left w:val="single" w:sz="6" w:space="0" w:color="F8F9FA"/>
              <w:bottom w:val="single" w:sz="6" w:space="0" w:color="F8F9FA"/>
              <w:right w:val="single" w:sz="6" w:space="0" w:color="F8F9FA"/>
            </w:tcBorders>
            <w:shd w:val="clear" w:color="auto" w:fill="F8F9FA"/>
            <w:tcMar>
              <w:top w:w="30" w:type="dxa"/>
              <w:left w:w="120" w:type="dxa"/>
              <w:bottom w:w="30" w:type="dxa"/>
              <w:right w:w="120" w:type="dxa"/>
            </w:tcMar>
            <w:vAlign w:val="center"/>
            <w:hideMark/>
          </w:tcPr>
          <w:p w14:paraId="5871D8CF" w14:textId="77777777" w:rsidR="00AA7A5F" w:rsidRPr="00AA7A5F" w:rsidRDefault="00AA7A5F" w:rsidP="00AA7A5F">
            <w:pPr>
              <w:spacing w:line="240" w:lineRule="auto"/>
              <w:rPr>
                <w:rFonts w:ascii="Roboto" w:hAnsi="Roboto" w:cs="Arial"/>
                <w:color w:val="434343"/>
                <w:szCs w:val="20"/>
                <w:lang w:eastAsia="en-GB"/>
              </w:rPr>
            </w:pPr>
            <w:r w:rsidRPr="00AA7A5F">
              <w:rPr>
                <w:rFonts w:ascii="Roboto" w:hAnsi="Roboto" w:cs="Arial"/>
                <w:color w:val="434343"/>
                <w:szCs w:val="20"/>
                <w:lang w:eastAsia="en-GB"/>
              </w:rPr>
              <w:t>Understanding the Influence of culture in HR decisions clearly explained by HR Coach.</w:t>
            </w:r>
          </w:p>
        </w:tc>
      </w:tr>
      <w:tr w:rsidR="00AA7A5F" w:rsidRPr="00AA7A5F" w14:paraId="2A65B9FE" w14:textId="77777777" w:rsidTr="00C50530">
        <w:trPr>
          <w:trHeight w:val="315"/>
        </w:trPr>
        <w:tc>
          <w:tcPr>
            <w:tcW w:w="0" w:type="auto"/>
            <w:tcBorders>
              <w:top w:val="single" w:sz="6" w:space="0" w:color="CCCCCC"/>
              <w:left w:val="single" w:sz="6" w:space="0" w:color="FFFFFF"/>
              <w:bottom w:val="single" w:sz="6" w:space="0" w:color="F8F9FA"/>
              <w:right w:val="single" w:sz="6" w:space="0" w:color="FFFFFF"/>
            </w:tcBorders>
            <w:shd w:val="clear" w:color="auto" w:fill="FFFFFF"/>
            <w:tcMar>
              <w:top w:w="30" w:type="dxa"/>
              <w:left w:w="120" w:type="dxa"/>
              <w:bottom w:w="30" w:type="dxa"/>
              <w:right w:w="120" w:type="dxa"/>
            </w:tcMar>
            <w:vAlign w:val="center"/>
            <w:hideMark/>
          </w:tcPr>
          <w:p w14:paraId="2770B893" w14:textId="77777777" w:rsidR="00AA7A5F" w:rsidRPr="00AA7A5F" w:rsidRDefault="00AA7A5F" w:rsidP="00AA7A5F">
            <w:pPr>
              <w:spacing w:line="240" w:lineRule="auto"/>
              <w:rPr>
                <w:rFonts w:ascii="Roboto" w:hAnsi="Roboto" w:cs="Arial"/>
                <w:color w:val="434343"/>
                <w:szCs w:val="20"/>
                <w:lang w:eastAsia="en-GB"/>
              </w:rPr>
            </w:pPr>
            <w:r w:rsidRPr="00AA7A5F">
              <w:rPr>
                <w:rFonts w:ascii="Roboto" w:hAnsi="Roboto" w:cs="Arial"/>
                <w:color w:val="434343"/>
                <w:szCs w:val="20"/>
                <w:lang w:eastAsia="en-GB"/>
              </w:rPr>
              <w:t xml:space="preserve">everything </w:t>
            </w:r>
          </w:p>
        </w:tc>
      </w:tr>
      <w:tr w:rsidR="00AA7A5F" w:rsidRPr="00AA7A5F" w14:paraId="7377E775" w14:textId="77777777" w:rsidTr="00C50530">
        <w:trPr>
          <w:trHeight w:val="315"/>
        </w:trPr>
        <w:tc>
          <w:tcPr>
            <w:tcW w:w="0" w:type="auto"/>
            <w:tcBorders>
              <w:top w:val="single" w:sz="6" w:space="0" w:color="CCCCCC"/>
              <w:left w:val="single" w:sz="6" w:space="0" w:color="F8F9FA"/>
              <w:bottom w:val="single" w:sz="6" w:space="0" w:color="442F65"/>
              <w:right w:val="single" w:sz="6" w:space="0" w:color="F8F9FA"/>
            </w:tcBorders>
            <w:shd w:val="clear" w:color="auto" w:fill="F8F9FA"/>
            <w:tcMar>
              <w:top w:w="30" w:type="dxa"/>
              <w:left w:w="120" w:type="dxa"/>
              <w:bottom w:w="30" w:type="dxa"/>
              <w:right w:w="120" w:type="dxa"/>
            </w:tcMar>
            <w:vAlign w:val="center"/>
            <w:hideMark/>
          </w:tcPr>
          <w:p w14:paraId="1B9D0FE8" w14:textId="77777777" w:rsidR="00AA7A5F" w:rsidRPr="00AA7A5F" w:rsidRDefault="00AA7A5F" w:rsidP="00AA7A5F">
            <w:pPr>
              <w:spacing w:line="240" w:lineRule="auto"/>
              <w:rPr>
                <w:rFonts w:ascii="Roboto" w:hAnsi="Roboto" w:cs="Arial"/>
                <w:color w:val="434343"/>
                <w:szCs w:val="20"/>
                <w:lang w:eastAsia="en-GB"/>
              </w:rPr>
            </w:pPr>
            <w:proofErr w:type="spellStart"/>
            <w:r w:rsidRPr="00AA7A5F">
              <w:rPr>
                <w:rFonts w:ascii="Roboto" w:hAnsi="Roboto" w:cs="Arial"/>
                <w:color w:val="434343"/>
                <w:szCs w:val="20"/>
                <w:lang w:eastAsia="en-GB"/>
              </w:rPr>
              <w:t>Affect</w:t>
            </w:r>
            <w:proofErr w:type="spellEnd"/>
            <w:r w:rsidRPr="00AA7A5F">
              <w:rPr>
                <w:rFonts w:ascii="Roboto" w:hAnsi="Roboto" w:cs="Arial"/>
                <w:color w:val="434343"/>
                <w:szCs w:val="20"/>
                <w:lang w:eastAsia="en-GB"/>
              </w:rPr>
              <w:t xml:space="preserve"> of culture on HR</w:t>
            </w:r>
          </w:p>
        </w:tc>
      </w:tr>
    </w:tbl>
    <w:p w14:paraId="6B8E0B2A" w14:textId="7AEE92FF" w:rsidR="39FB5105" w:rsidRDefault="39FB5105" w:rsidP="39FB5105">
      <w:pPr>
        <w:jc w:val="both"/>
        <w:rPr>
          <w:sz w:val="24"/>
        </w:rPr>
      </w:pPr>
    </w:p>
    <w:p w14:paraId="5D6063DD" w14:textId="77777777" w:rsidR="00FB3824" w:rsidRDefault="00FB3824" w:rsidP="39FB5105">
      <w:pPr>
        <w:jc w:val="both"/>
        <w:rPr>
          <w:b/>
          <w:bCs/>
          <w:sz w:val="24"/>
        </w:rPr>
      </w:pPr>
    </w:p>
    <w:p w14:paraId="6A0507CD" w14:textId="2DE6951E" w:rsidR="00C50530" w:rsidRPr="00C50530" w:rsidRDefault="00C50530" w:rsidP="39FB5105">
      <w:pPr>
        <w:jc w:val="both"/>
        <w:rPr>
          <w:sz w:val="24"/>
        </w:rPr>
      </w:pPr>
      <w:r w:rsidRPr="00C50530">
        <w:rPr>
          <w:sz w:val="24"/>
        </w:rPr>
        <w:t xml:space="preserve">We also asked </w:t>
      </w:r>
      <w:r w:rsidR="009A44AC">
        <w:rPr>
          <w:sz w:val="24"/>
        </w:rPr>
        <w:t>students whether they had</w:t>
      </w:r>
      <w:r w:rsidRPr="00C50530">
        <w:rPr>
          <w:sz w:val="24"/>
        </w:rPr>
        <w:t xml:space="preserve"> any suggestions for improving future events. The comments </w:t>
      </w:r>
      <w:proofErr w:type="gramStart"/>
      <w:r w:rsidRPr="00C50530">
        <w:rPr>
          <w:sz w:val="24"/>
        </w:rPr>
        <w:t>were:-</w:t>
      </w:r>
      <w:proofErr w:type="gramEnd"/>
    </w:p>
    <w:p w14:paraId="4A339CFB" w14:textId="77777777" w:rsidR="00C50530" w:rsidRDefault="00C50530" w:rsidP="39FB5105">
      <w:pPr>
        <w:jc w:val="both"/>
        <w:rPr>
          <w:b/>
          <w:bCs/>
          <w:sz w:val="24"/>
        </w:rPr>
      </w:pPr>
    </w:p>
    <w:tbl>
      <w:tblPr>
        <w:tblW w:w="6694" w:type="dxa"/>
        <w:tblCellMar>
          <w:left w:w="0" w:type="dxa"/>
          <w:right w:w="0" w:type="dxa"/>
        </w:tblCellMar>
        <w:tblLook w:val="04A0" w:firstRow="1" w:lastRow="0" w:firstColumn="1" w:lastColumn="0" w:noHBand="0" w:noVBand="1"/>
      </w:tblPr>
      <w:tblGrid>
        <w:gridCol w:w="6694"/>
      </w:tblGrid>
      <w:tr w:rsidR="00C50530" w:rsidRPr="00C50530" w14:paraId="2837A8D1" w14:textId="77777777" w:rsidTr="00C50530">
        <w:trPr>
          <w:trHeight w:val="315"/>
        </w:trPr>
        <w:tc>
          <w:tcPr>
            <w:tcW w:w="0" w:type="auto"/>
            <w:tcBorders>
              <w:top w:val="single" w:sz="6" w:space="0" w:color="F8F9FA"/>
              <w:left w:val="single" w:sz="6" w:space="0" w:color="F8F9FA"/>
              <w:bottom w:val="single" w:sz="6" w:space="0" w:color="F8F9FA"/>
              <w:right w:val="single" w:sz="6" w:space="0" w:color="442F65"/>
            </w:tcBorders>
            <w:shd w:val="clear" w:color="auto" w:fill="F8F9FA"/>
            <w:tcMar>
              <w:top w:w="30" w:type="dxa"/>
              <w:left w:w="120" w:type="dxa"/>
              <w:bottom w:w="30" w:type="dxa"/>
              <w:right w:w="120" w:type="dxa"/>
            </w:tcMar>
            <w:vAlign w:val="center"/>
            <w:hideMark/>
          </w:tcPr>
          <w:p w14:paraId="5C865354" w14:textId="77777777" w:rsidR="00C50530" w:rsidRPr="00C50530" w:rsidRDefault="00C50530" w:rsidP="00C50530">
            <w:pPr>
              <w:spacing w:line="240" w:lineRule="auto"/>
              <w:rPr>
                <w:rFonts w:ascii="Roboto" w:hAnsi="Roboto" w:cs="Arial"/>
                <w:color w:val="434343"/>
                <w:szCs w:val="20"/>
                <w:lang w:eastAsia="en-GB"/>
              </w:rPr>
            </w:pPr>
            <w:r w:rsidRPr="00C50530">
              <w:rPr>
                <w:rFonts w:ascii="Roboto" w:hAnsi="Roboto" w:cs="Arial"/>
                <w:color w:val="434343"/>
                <w:szCs w:val="20"/>
                <w:lang w:eastAsia="en-GB"/>
              </w:rPr>
              <w:t>No suggestions, it was very well executed.</w:t>
            </w:r>
          </w:p>
        </w:tc>
      </w:tr>
      <w:tr w:rsidR="00C50530" w:rsidRPr="00C50530" w14:paraId="6FF8D340" w14:textId="77777777" w:rsidTr="00C50530">
        <w:trPr>
          <w:trHeight w:val="315"/>
        </w:trPr>
        <w:tc>
          <w:tcPr>
            <w:tcW w:w="0" w:type="auto"/>
            <w:tcBorders>
              <w:top w:val="single" w:sz="6" w:space="0" w:color="CCCCCC"/>
              <w:left w:val="single" w:sz="6" w:space="0" w:color="F8F9FA"/>
              <w:bottom w:val="single" w:sz="6" w:space="0" w:color="F8F9FA"/>
              <w:right w:val="single" w:sz="6" w:space="0" w:color="442F65"/>
            </w:tcBorders>
            <w:shd w:val="clear" w:color="auto" w:fill="F8F9FA"/>
            <w:tcMar>
              <w:top w:w="30" w:type="dxa"/>
              <w:left w:w="120" w:type="dxa"/>
              <w:bottom w:w="30" w:type="dxa"/>
              <w:right w:w="120" w:type="dxa"/>
            </w:tcMar>
            <w:vAlign w:val="center"/>
            <w:hideMark/>
          </w:tcPr>
          <w:p w14:paraId="6D3D9E8F" w14:textId="77777777" w:rsidR="00C50530" w:rsidRPr="00C50530" w:rsidRDefault="00C50530" w:rsidP="00C50530">
            <w:pPr>
              <w:spacing w:line="240" w:lineRule="auto"/>
              <w:rPr>
                <w:rFonts w:ascii="Roboto" w:hAnsi="Roboto" w:cs="Arial"/>
                <w:color w:val="434343"/>
                <w:szCs w:val="20"/>
                <w:lang w:eastAsia="en-GB"/>
              </w:rPr>
            </w:pPr>
            <w:r w:rsidRPr="00C50530">
              <w:rPr>
                <w:rFonts w:ascii="Roboto" w:hAnsi="Roboto" w:cs="Arial"/>
                <w:color w:val="434343"/>
                <w:szCs w:val="20"/>
                <w:lang w:eastAsia="en-GB"/>
              </w:rPr>
              <w:t xml:space="preserve">They should not relent rather continue the good </w:t>
            </w:r>
            <w:proofErr w:type="gramStart"/>
            <w:r w:rsidRPr="00C50530">
              <w:rPr>
                <w:rFonts w:ascii="Roboto" w:hAnsi="Roboto" w:cs="Arial"/>
                <w:color w:val="434343"/>
                <w:szCs w:val="20"/>
                <w:lang w:eastAsia="en-GB"/>
              </w:rPr>
              <w:t>work,</w:t>
            </w:r>
            <w:proofErr w:type="gramEnd"/>
            <w:r w:rsidRPr="00C50530">
              <w:rPr>
                <w:rFonts w:ascii="Roboto" w:hAnsi="Roboto" w:cs="Arial"/>
                <w:color w:val="434343"/>
                <w:szCs w:val="20"/>
                <w:lang w:eastAsia="en-GB"/>
              </w:rPr>
              <w:t xml:space="preserve"> it was Very helpful.</w:t>
            </w:r>
          </w:p>
        </w:tc>
      </w:tr>
      <w:tr w:rsidR="00C50530" w:rsidRPr="00C50530" w14:paraId="55A2D3C0" w14:textId="77777777" w:rsidTr="00C50530">
        <w:trPr>
          <w:trHeight w:val="315"/>
        </w:trPr>
        <w:tc>
          <w:tcPr>
            <w:tcW w:w="0" w:type="auto"/>
            <w:tcBorders>
              <w:top w:val="single" w:sz="6" w:space="0" w:color="CCCCCC"/>
              <w:left w:val="single" w:sz="6" w:space="0" w:color="FFFFFF"/>
              <w:bottom w:val="single" w:sz="6" w:space="0" w:color="F8F9FA"/>
              <w:right w:val="single" w:sz="6" w:space="0" w:color="442F65"/>
            </w:tcBorders>
            <w:shd w:val="clear" w:color="auto" w:fill="FFFFFF"/>
            <w:tcMar>
              <w:top w:w="30" w:type="dxa"/>
              <w:left w:w="120" w:type="dxa"/>
              <w:bottom w:w="30" w:type="dxa"/>
              <w:right w:w="120" w:type="dxa"/>
            </w:tcMar>
            <w:vAlign w:val="center"/>
            <w:hideMark/>
          </w:tcPr>
          <w:p w14:paraId="37CD2F78" w14:textId="77777777" w:rsidR="00C50530" w:rsidRPr="00C50530" w:rsidRDefault="00C50530" w:rsidP="00C50530">
            <w:pPr>
              <w:spacing w:line="240" w:lineRule="auto"/>
              <w:rPr>
                <w:rFonts w:ascii="Roboto" w:hAnsi="Roboto" w:cs="Arial"/>
                <w:color w:val="434343"/>
                <w:szCs w:val="20"/>
                <w:lang w:eastAsia="en-GB"/>
              </w:rPr>
            </w:pPr>
            <w:r w:rsidRPr="00C50530">
              <w:rPr>
                <w:rFonts w:ascii="Roboto" w:hAnsi="Roboto" w:cs="Arial"/>
                <w:color w:val="434343"/>
                <w:szCs w:val="20"/>
                <w:lang w:eastAsia="en-GB"/>
              </w:rPr>
              <w:t xml:space="preserve">nope, you're perfect </w:t>
            </w:r>
          </w:p>
        </w:tc>
      </w:tr>
    </w:tbl>
    <w:p w14:paraId="3CE65605" w14:textId="77777777" w:rsidR="00C50530" w:rsidRDefault="00C50530" w:rsidP="39FB5105">
      <w:pPr>
        <w:jc w:val="both"/>
        <w:rPr>
          <w:b/>
          <w:bCs/>
          <w:sz w:val="24"/>
        </w:rPr>
      </w:pPr>
    </w:p>
    <w:p w14:paraId="722DD4E0" w14:textId="77777777" w:rsidR="009A44AC" w:rsidRDefault="009A44AC" w:rsidP="39FB5105">
      <w:pPr>
        <w:jc w:val="both"/>
        <w:rPr>
          <w:b/>
          <w:bCs/>
          <w:sz w:val="24"/>
        </w:rPr>
      </w:pPr>
    </w:p>
    <w:p w14:paraId="0B52A02F" w14:textId="15F3E8C7" w:rsidR="009A44AC" w:rsidRPr="009A44AC" w:rsidRDefault="009A44AC" w:rsidP="39FB5105">
      <w:pPr>
        <w:jc w:val="both"/>
        <w:rPr>
          <w:sz w:val="24"/>
        </w:rPr>
      </w:pPr>
      <w:r w:rsidRPr="009A44AC">
        <w:rPr>
          <w:sz w:val="24"/>
        </w:rPr>
        <w:t xml:space="preserve">From the feedback we received it can be seen that the event was positive received. </w:t>
      </w:r>
    </w:p>
    <w:p w14:paraId="42738001" w14:textId="77777777" w:rsidR="009A44AC" w:rsidRDefault="009A44AC" w:rsidP="39FB5105">
      <w:pPr>
        <w:jc w:val="both"/>
        <w:rPr>
          <w:b/>
          <w:bCs/>
          <w:sz w:val="24"/>
        </w:rPr>
      </w:pPr>
    </w:p>
    <w:p w14:paraId="63BE81FD" w14:textId="4832BBEE" w:rsidR="00F73BDB" w:rsidRDefault="00F73BDB" w:rsidP="00FB3824">
      <w:pPr>
        <w:spacing w:line="276" w:lineRule="auto"/>
        <w:jc w:val="both"/>
        <w:rPr>
          <w:b/>
          <w:bCs/>
          <w:sz w:val="24"/>
        </w:rPr>
      </w:pPr>
      <w:r w:rsidRPr="39FB5105">
        <w:rPr>
          <w:b/>
          <w:bCs/>
          <w:sz w:val="24"/>
        </w:rPr>
        <w:t xml:space="preserve">How students and staff worked together – what the roles entailed </w:t>
      </w:r>
    </w:p>
    <w:p w14:paraId="16F2E1C1" w14:textId="3E7787F0" w:rsidR="39FB5105" w:rsidRDefault="39FB5105" w:rsidP="00FB3824">
      <w:pPr>
        <w:spacing w:line="276" w:lineRule="auto"/>
        <w:jc w:val="both"/>
        <w:rPr>
          <w:b/>
          <w:bCs/>
          <w:sz w:val="24"/>
        </w:rPr>
      </w:pPr>
    </w:p>
    <w:p w14:paraId="0182F5E0" w14:textId="779AC816" w:rsidR="202ADFA9" w:rsidRDefault="202ADFA9" w:rsidP="00FB3824">
      <w:pPr>
        <w:spacing w:line="276" w:lineRule="auto"/>
        <w:jc w:val="both"/>
        <w:rPr>
          <w:sz w:val="24"/>
        </w:rPr>
      </w:pPr>
      <w:r w:rsidRPr="39FB5105">
        <w:rPr>
          <w:sz w:val="24"/>
        </w:rPr>
        <w:t>An initial meeting was arranged in</w:t>
      </w:r>
      <w:r w:rsidR="00C50530">
        <w:rPr>
          <w:sz w:val="24"/>
        </w:rPr>
        <w:t xml:space="preserve"> December</w:t>
      </w:r>
      <w:r w:rsidRPr="39FB5105">
        <w:rPr>
          <w:sz w:val="24"/>
        </w:rPr>
        <w:t xml:space="preserve"> 202</w:t>
      </w:r>
      <w:r w:rsidR="00C50530">
        <w:rPr>
          <w:sz w:val="24"/>
        </w:rPr>
        <w:t>4</w:t>
      </w:r>
      <w:r w:rsidRPr="39FB5105">
        <w:rPr>
          <w:sz w:val="24"/>
        </w:rPr>
        <w:t xml:space="preserve"> with students’ </w:t>
      </w:r>
      <w:r w:rsidR="00C50530">
        <w:rPr>
          <w:sz w:val="24"/>
        </w:rPr>
        <w:t>co-creators. We</w:t>
      </w:r>
      <w:r w:rsidRPr="39FB5105">
        <w:rPr>
          <w:sz w:val="24"/>
        </w:rPr>
        <w:t xml:space="preserve"> discussed</w:t>
      </w:r>
      <w:r w:rsidR="0C31DDC5" w:rsidRPr="39FB5105">
        <w:rPr>
          <w:sz w:val="24"/>
        </w:rPr>
        <w:t xml:space="preserve"> </w:t>
      </w:r>
      <w:r w:rsidR="00C50530">
        <w:rPr>
          <w:sz w:val="24"/>
        </w:rPr>
        <w:t xml:space="preserve">the aims and objectives of the event. </w:t>
      </w:r>
      <w:r w:rsidR="0C31DDC5" w:rsidRPr="39FB5105">
        <w:rPr>
          <w:sz w:val="24"/>
        </w:rPr>
        <w:t>Students created a WhatsApp group wh</w:t>
      </w:r>
      <w:r w:rsidR="18490B70" w:rsidRPr="39FB5105">
        <w:rPr>
          <w:sz w:val="24"/>
        </w:rPr>
        <w:t xml:space="preserve">ere they </w:t>
      </w:r>
      <w:r w:rsidR="00C50530">
        <w:rPr>
          <w:sz w:val="24"/>
        </w:rPr>
        <w:t xml:space="preserve">could </w:t>
      </w:r>
      <w:r w:rsidR="18490B70" w:rsidRPr="39FB5105">
        <w:rPr>
          <w:sz w:val="24"/>
        </w:rPr>
        <w:t xml:space="preserve">discuss and share important information, documents and answer queries/questions. </w:t>
      </w:r>
    </w:p>
    <w:p w14:paraId="0CB9B44D" w14:textId="087966D4" w:rsidR="39FB5105" w:rsidRDefault="39FB5105" w:rsidP="00FB3824">
      <w:pPr>
        <w:spacing w:line="276" w:lineRule="auto"/>
        <w:jc w:val="both"/>
        <w:rPr>
          <w:sz w:val="24"/>
        </w:rPr>
      </w:pPr>
    </w:p>
    <w:p w14:paraId="356A18C6" w14:textId="37C4DBFF" w:rsidR="515EBE4F" w:rsidRDefault="515EBE4F" w:rsidP="00FB3824">
      <w:pPr>
        <w:spacing w:line="276" w:lineRule="auto"/>
        <w:jc w:val="both"/>
        <w:rPr>
          <w:sz w:val="24"/>
        </w:rPr>
      </w:pPr>
      <w:r w:rsidRPr="39FB5105">
        <w:rPr>
          <w:sz w:val="24"/>
        </w:rPr>
        <w:t xml:space="preserve">The second meeting was held via MS teams in </w:t>
      </w:r>
      <w:r w:rsidR="00C50530">
        <w:rPr>
          <w:sz w:val="24"/>
        </w:rPr>
        <w:t>January</w:t>
      </w:r>
      <w:r w:rsidRPr="39FB5105">
        <w:rPr>
          <w:sz w:val="24"/>
        </w:rPr>
        <w:t xml:space="preserve"> 202</w:t>
      </w:r>
      <w:r w:rsidR="00C50530">
        <w:rPr>
          <w:sz w:val="24"/>
        </w:rPr>
        <w:t>5</w:t>
      </w:r>
      <w:r w:rsidR="7C77487E" w:rsidRPr="39FB5105">
        <w:rPr>
          <w:sz w:val="24"/>
        </w:rPr>
        <w:t>, staff confirmed on supporting students with</w:t>
      </w:r>
      <w:r w:rsidR="008D0124">
        <w:rPr>
          <w:sz w:val="24"/>
        </w:rPr>
        <w:t xml:space="preserve"> </w:t>
      </w:r>
      <w:r w:rsidR="7C77487E" w:rsidRPr="39FB5105">
        <w:rPr>
          <w:sz w:val="24"/>
        </w:rPr>
        <w:t xml:space="preserve">event arrangements especially for dealing with the </w:t>
      </w:r>
      <w:r w:rsidR="1AD54A03" w:rsidRPr="39FB5105">
        <w:rPr>
          <w:sz w:val="24"/>
        </w:rPr>
        <w:t xml:space="preserve">university </w:t>
      </w:r>
      <w:r w:rsidR="008D0124">
        <w:rPr>
          <w:sz w:val="24"/>
        </w:rPr>
        <w:t>catering requests</w:t>
      </w:r>
      <w:r w:rsidR="1AD54A03" w:rsidRPr="39FB5105">
        <w:rPr>
          <w:sz w:val="24"/>
        </w:rPr>
        <w:t>. Ta</w:t>
      </w:r>
      <w:r w:rsidR="48E6A6BE" w:rsidRPr="39FB5105">
        <w:rPr>
          <w:sz w:val="24"/>
        </w:rPr>
        <w:t>sks were allocated among students such as, creating</w:t>
      </w:r>
      <w:r w:rsidR="00C50530">
        <w:rPr>
          <w:sz w:val="24"/>
        </w:rPr>
        <w:t xml:space="preserve"> a</w:t>
      </w:r>
      <w:r w:rsidR="48E6A6BE" w:rsidRPr="39FB5105">
        <w:rPr>
          <w:sz w:val="24"/>
        </w:rPr>
        <w:t xml:space="preserve"> poster</w:t>
      </w:r>
      <w:r w:rsidR="00C50530">
        <w:rPr>
          <w:sz w:val="24"/>
        </w:rPr>
        <w:t xml:space="preserve"> (see below)</w:t>
      </w:r>
      <w:r w:rsidR="48E6A6BE" w:rsidRPr="39FB5105">
        <w:rPr>
          <w:sz w:val="24"/>
        </w:rPr>
        <w:t xml:space="preserve">, </w:t>
      </w:r>
      <w:r w:rsidR="00C50530">
        <w:rPr>
          <w:sz w:val="24"/>
        </w:rPr>
        <w:t>and arranging the catering</w:t>
      </w:r>
      <w:r w:rsidR="27D2EAE8" w:rsidRPr="39FB5105">
        <w:rPr>
          <w:sz w:val="24"/>
        </w:rPr>
        <w:t xml:space="preserve">. </w:t>
      </w:r>
      <w:r w:rsidR="6650BA97" w:rsidRPr="39FB5105">
        <w:rPr>
          <w:sz w:val="24"/>
        </w:rPr>
        <w:t xml:space="preserve">In the </w:t>
      </w:r>
      <w:r w:rsidR="6DD64534" w:rsidRPr="39FB5105">
        <w:rPr>
          <w:sz w:val="24"/>
        </w:rPr>
        <w:t xml:space="preserve">last </w:t>
      </w:r>
      <w:r w:rsidR="6650BA97" w:rsidRPr="39FB5105">
        <w:rPr>
          <w:sz w:val="24"/>
        </w:rPr>
        <w:t xml:space="preserve">meeting in </w:t>
      </w:r>
      <w:r w:rsidR="00C50530">
        <w:rPr>
          <w:sz w:val="24"/>
        </w:rPr>
        <w:t>February</w:t>
      </w:r>
      <w:r w:rsidR="6650BA97" w:rsidRPr="39FB5105">
        <w:rPr>
          <w:sz w:val="24"/>
        </w:rPr>
        <w:t xml:space="preserve"> 202</w:t>
      </w:r>
      <w:r w:rsidR="00C50530">
        <w:rPr>
          <w:sz w:val="24"/>
        </w:rPr>
        <w:t>5</w:t>
      </w:r>
      <w:r w:rsidR="6650BA97" w:rsidRPr="39FB5105">
        <w:rPr>
          <w:sz w:val="24"/>
        </w:rPr>
        <w:t xml:space="preserve">, the event details were </w:t>
      </w:r>
      <w:r w:rsidR="3EE6058B" w:rsidRPr="39FB5105">
        <w:rPr>
          <w:sz w:val="24"/>
        </w:rPr>
        <w:t>confirmed,</w:t>
      </w:r>
      <w:r w:rsidR="6650BA97" w:rsidRPr="39FB5105">
        <w:rPr>
          <w:sz w:val="24"/>
        </w:rPr>
        <w:t xml:space="preserve"> and staff check</w:t>
      </w:r>
      <w:r w:rsidR="1C80E8C3" w:rsidRPr="39FB5105">
        <w:rPr>
          <w:sz w:val="24"/>
        </w:rPr>
        <w:t>ed</w:t>
      </w:r>
      <w:r w:rsidR="6650BA97" w:rsidRPr="39FB5105">
        <w:rPr>
          <w:sz w:val="24"/>
        </w:rPr>
        <w:t xml:space="preserve"> and support</w:t>
      </w:r>
      <w:r w:rsidR="2B2ED13C" w:rsidRPr="39FB5105">
        <w:rPr>
          <w:sz w:val="24"/>
        </w:rPr>
        <w:t>ed</w:t>
      </w:r>
      <w:r w:rsidR="6650BA97" w:rsidRPr="39FB5105">
        <w:rPr>
          <w:sz w:val="24"/>
        </w:rPr>
        <w:t xml:space="preserve"> students with last minutes ad hoc task</w:t>
      </w:r>
      <w:r w:rsidR="7266C55A" w:rsidRPr="39FB5105">
        <w:rPr>
          <w:sz w:val="24"/>
        </w:rPr>
        <w:t xml:space="preserve"> as required. </w:t>
      </w:r>
    </w:p>
    <w:p w14:paraId="339AFE2C" w14:textId="71E52D2E" w:rsidR="39FB5105" w:rsidRDefault="39FB5105" w:rsidP="00FB3824">
      <w:pPr>
        <w:spacing w:line="276" w:lineRule="auto"/>
        <w:jc w:val="both"/>
        <w:rPr>
          <w:sz w:val="24"/>
        </w:rPr>
      </w:pPr>
    </w:p>
    <w:p w14:paraId="7C5A0CFB" w14:textId="48EE5EF5" w:rsidR="5298E33B" w:rsidRDefault="00C50530" w:rsidP="00FB3824">
      <w:pPr>
        <w:spacing w:line="276" w:lineRule="auto"/>
        <w:jc w:val="both"/>
        <w:rPr>
          <w:sz w:val="24"/>
        </w:rPr>
      </w:pPr>
      <w:r>
        <w:rPr>
          <w:sz w:val="24"/>
        </w:rPr>
        <w:t xml:space="preserve">As stated earlier the HRM event took place on the </w:t>
      </w:r>
      <w:proofErr w:type="gramStart"/>
      <w:r>
        <w:rPr>
          <w:sz w:val="24"/>
        </w:rPr>
        <w:t>12</w:t>
      </w:r>
      <w:r w:rsidRPr="00C50530">
        <w:rPr>
          <w:sz w:val="24"/>
          <w:vertAlign w:val="superscript"/>
        </w:rPr>
        <w:t>th</w:t>
      </w:r>
      <w:proofErr w:type="gramEnd"/>
      <w:r>
        <w:rPr>
          <w:sz w:val="24"/>
        </w:rPr>
        <w:t xml:space="preserve"> March 20205. </w:t>
      </w:r>
      <w:r w:rsidR="49915C8E" w:rsidRPr="6136BA80">
        <w:rPr>
          <w:sz w:val="24"/>
        </w:rPr>
        <w:t xml:space="preserve">During the </w:t>
      </w:r>
      <w:r w:rsidRPr="6136BA80">
        <w:rPr>
          <w:sz w:val="24"/>
        </w:rPr>
        <w:t>event,</w:t>
      </w:r>
      <w:r>
        <w:rPr>
          <w:sz w:val="24"/>
        </w:rPr>
        <w:t xml:space="preserve"> led by students, staff worked in </w:t>
      </w:r>
      <w:r w:rsidR="008D0124">
        <w:rPr>
          <w:sz w:val="24"/>
        </w:rPr>
        <w:t xml:space="preserve">partnership </w:t>
      </w:r>
      <w:r w:rsidR="008D0124" w:rsidRPr="6136BA80">
        <w:rPr>
          <w:sz w:val="24"/>
        </w:rPr>
        <w:t>in</w:t>
      </w:r>
      <w:r w:rsidR="4D8591C0" w:rsidRPr="6136BA80">
        <w:rPr>
          <w:sz w:val="24"/>
        </w:rPr>
        <w:t xml:space="preserve"> dealing with </w:t>
      </w:r>
      <w:r w:rsidR="71129717" w:rsidRPr="6136BA80">
        <w:rPr>
          <w:sz w:val="24"/>
        </w:rPr>
        <w:t>event management activities such as IT set up, time keeping</w:t>
      </w:r>
      <w:r w:rsidR="4D8591C0" w:rsidRPr="6136BA80">
        <w:rPr>
          <w:sz w:val="24"/>
        </w:rPr>
        <w:t>, meet and greet HR Professional</w:t>
      </w:r>
      <w:r>
        <w:rPr>
          <w:sz w:val="24"/>
        </w:rPr>
        <w:t xml:space="preserve"> and catering</w:t>
      </w:r>
      <w:r w:rsidR="0BB3F83B" w:rsidRPr="6136BA80">
        <w:rPr>
          <w:sz w:val="24"/>
        </w:rPr>
        <w:t xml:space="preserve">. </w:t>
      </w:r>
      <w:r w:rsidR="64F33E49" w:rsidRPr="6136BA80">
        <w:rPr>
          <w:sz w:val="24"/>
        </w:rPr>
        <w:t xml:space="preserve">All students’ partners were involved during the events supporting each other as required. </w:t>
      </w:r>
    </w:p>
    <w:p w14:paraId="7623C6F3" w14:textId="1EA6D725" w:rsidR="39FB5105" w:rsidRDefault="39FB5105" w:rsidP="6136BA80">
      <w:pPr>
        <w:jc w:val="both"/>
      </w:pPr>
    </w:p>
    <w:p w14:paraId="5BBEDFF5" w14:textId="099F254E" w:rsidR="00DB2360" w:rsidRDefault="006D155C" w:rsidP="6136BA80">
      <w:pPr>
        <w:jc w:val="both"/>
      </w:pPr>
      <w:r w:rsidRPr="006D155C">
        <w:rPr>
          <w:noProof/>
        </w:rPr>
        <w:lastRenderedPageBreak/>
        <w:drawing>
          <wp:inline distT="0" distB="0" distL="0" distR="0" wp14:anchorId="1140AE28" wp14:editId="475F7A00">
            <wp:extent cx="6642100" cy="7421245"/>
            <wp:effectExtent l="0" t="0" r="6350" b="8255"/>
            <wp:docPr id="248956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2100" cy="7421245"/>
                    </a:xfrm>
                    <a:prstGeom prst="rect">
                      <a:avLst/>
                    </a:prstGeom>
                    <a:noFill/>
                    <a:ln>
                      <a:noFill/>
                    </a:ln>
                  </pic:spPr>
                </pic:pic>
              </a:graphicData>
            </a:graphic>
          </wp:inline>
        </w:drawing>
      </w:r>
    </w:p>
    <w:p w14:paraId="4C911F7D" w14:textId="6EC0C42C" w:rsidR="39FB5105" w:rsidRDefault="39FB5105" w:rsidP="6136BA80">
      <w:pPr>
        <w:jc w:val="center"/>
        <w:rPr>
          <w:sz w:val="24"/>
        </w:rPr>
      </w:pPr>
    </w:p>
    <w:p w14:paraId="5B8DC153" w14:textId="2F99F86B" w:rsidR="39FB5105" w:rsidRDefault="39FB5105" w:rsidP="6136BA80">
      <w:pPr>
        <w:jc w:val="both"/>
      </w:pPr>
    </w:p>
    <w:p w14:paraId="11925E24" w14:textId="448A9CF0" w:rsidR="39FB5105" w:rsidRDefault="39FB5105" w:rsidP="6136BA80">
      <w:pPr>
        <w:jc w:val="both"/>
      </w:pPr>
    </w:p>
    <w:p w14:paraId="6A686E41" w14:textId="608D5713" w:rsidR="00F42904" w:rsidRDefault="00F42904" w:rsidP="00F42904">
      <w:pPr>
        <w:jc w:val="both"/>
        <w:rPr>
          <w:b/>
          <w:bCs/>
          <w:sz w:val="24"/>
        </w:rPr>
      </w:pPr>
      <w:r>
        <w:rPr>
          <w:noProof/>
        </w:rPr>
        <w:lastRenderedPageBreak/>
        <w:drawing>
          <wp:anchor distT="0" distB="0" distL="114300" distR="114300" simplePos="0" relativeHeight="251658240" behindDoc="1" locked="0" layoutInCell="1" allowOverlap="1" wp14:anchorId="357F052F" wp14:editId="5626D896">
            <wp:simplePos x="0" y="0"/>
            <wp:positionH relativeFrom="column">
              <wp:posOffset>0</wp:posOffset>
            </wp:positionH>
            <wp:positionV relativeFrom="paragraph">
              <wp:posOffset>0</wp:posOffset>
            </wp:positionV>
            <wp:extent cx="3810000" cy="2857500"/>
            <wp:effectExtent l="0" t="0" r="0" b="0"/>
            <wp:wrapTight wrapText="bothSides">
              <wp:wrapPolygon edited="0">
                <wp:start x="0" y="0"/>
                <wp:lineTo x="0" y="21456"/>
                <wp:lineTo x="21492" y="21456"/>
                <wp:lineTo x="21492" y="0"/>
                <wp:lineTo x="0" y="0"/>
              </wp:wrapPolygon>
            </wp:wrapTight>
            <wp:docPr id="70753665" name="Picture 2" descr="A person standing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3665" name="Picture 2" descr="A person standing in front of a large screen&#10;&#10;AI-generated content may be incorrec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anchor>
        </w:drawing>
      </w:r>
    </w:p>
    <w:p w14:paraId="62D6E821" w14:textId="0FA93BD1" w:rsidR="00F73BDB" w:rsidRPr="00F73BDB" w:rsidRDefault="00F73BDB" w:rsidP="005B5678">
      <w:pPr>
        <w:spacing w:line="276" w:lineRule="auto"/>
        <w:jc w:val="both"/>
        <w:rPr>
          <w:b/>
          <w:bCs/>
          <w:sz w:val="24"/>
        </w:rPr>
      </w:pPr>
      <w:r w:rsidRPr="39FB5105">
        <w:rPr>
          <w:b/>
          <w:bCs/>
          <w:sz w:val="24"/>
        </w:rPr>
        <w:t xml:space="preserve">Any lessons from working in </w:t>
      </w:r>
      <w:r w:rsidR="005B5678" w:rsidRPr="39FB5105">
        <w:rPr>
          <w:b/>
          <w:bCs/>
          <w:sz w:val="24"/>
        </w:rPr>
        <w:t>partnership.</w:t>
      </w:r>
    </w:p>
    <w:p w14:paraId="7DD3B695" w14:textId="77777777" w:rsidR="00044AB7" w:rsidRDefault="00044AB7" w:rsidP="005B5678">
      <w:pPr>
        <w:spacing w:line="276" w:lineRule="auto"/>
        <w:jc w:val="both"/>
      </w:pPr>
    </w:p>
    <w:p w14:paraId="2A42B636" w14:textId="1EF17094" w:rsidR="3D833328" w:rsidRDefault="00F42904" w:rsidP="005B5678">
      <w:pPr>
        <w:spacing w:line="276" w:lineRule="auto"/>
        <w:jc w:val="both"/>
        <w:rPr>
          <w:sz w:val="24"/>
        </w:rPr>
      </w:pPr>
      <w:r>
        <w:rPr>
          <w:noProof/>
        </w:rPr>
        <w:drawing>
          <wp:anchor distT="0" distB="0" distL="114300" distR="114300" simplePos="0" relativeHeight="251659264" behindDoc="1" locked="0" layoutInCell="1" allowOverlap="1" wp14:anchorId="28B65B50" wp14:editId="34993273">
            <wp:simplePos x="0" y="0"/>
            <wp:positionH relativeFrom="margin">
              <wp:posOffset>-31750</wp:posOffset>
            </wp:positionH>
            <wp:positionV relativeFrom="paragraph">
              <wp:posOffset>2303780</wp:posOffset>
            </wp:positionV>
            <wp:extent cx="3854450" cy="2890838"/>
            <wp:effectExtent l="0" t="0" r="0" b="5080"/>
            <wp:wrapTight wrapText="bothSides">
              <wp:wrapPolygon edited="0">
                <wp:start x="0" y="0"/>
                <wp:lineTo x="0" y="21496"/>
                <wp:lineTo x="21458" y="21496"/>
                <wp:lineTo x="21458" y="0"/>
                <wp:lineTo x="0" y="0"/>
              </wp:wrapPolygon>
            </wp:wrapTight>
            <wp:docPr id="2012634839" name="Picture 3" descr="A group of people sitting at tables with lapt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4839" name="Picture 3" descr="A group of people sitting at tables with laptops&#10;&#10;AI-generated content may be incorrec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854450" cy="2890838"/>
                    </a:xfrm>
                    <a:prstGeom prst="rect">
                      <a:avLst/>
                    </a:prstGeom>
                    <a:noFill/>
                    <a:ln>
                      <a:noFill/>
                    </a:ln>
                  </pic:spPr>
                </pic:pic>
              </a:graphicData>
            </a:graphic>
          </wp:anchor>
        </w:drawing>
      </w:r>
      <w:r w:rsidR="00B35F1B">
        <w:rPr>
          <w:sz w:val="24"/>
        </w:rPr>
        <w:t>Initially when we put out the request a couple students who initially volunteered dropped out very early on. Subsequently the remining co-creators were a small group of three students. They worked extremely well with each other and were highly motivated. Interestingly these three students all gained a distinction for this module and have continued to work well across the programme. Ideally, we would have liked to include more student co-</w:t>
      </w:r>
      <w:r>
        <w:rPr>
          <w:sz w:val="24"/>
        </w:rPr>
        <w:t>creators,</w:t>
      </w:r>
      <w:r w:rsidR="00B35F1B">
        <w:rPr>
          <w:sz w:val="24"/>
        </w:rPr>
        <w:t xml:space="preserve"> so this is the challenge as we move forward. There is no doubt that bringing the students together has a positive impact on the student cohort. Using projects such as these can only be beneficial and </w:t>
      </w:r>
      <w:proofErr w:type="gramStart"/>
      <w:r w:rsidR="00B35F1B">
        <w:rPr>
          <w:sz w:val="24"/>
        </w:rPr>
        <w:t>its</w:t>
      </w:r>
      <w:proofErr w:type="gramEnd"/>
      <w:r w:rsidR="00B35F1B">
        <w:rPr>
          <w:sz w:val="24"/>
        </w:rPr>
        <w:t xml:space="preserve"> hoped to continue to do so. </w:t>
      </w:r>
    </w:p>
    <w:p w14:paraId="2D72B8BD" w14:textId="71878AD9" w:rsidR="6136BA80" w:rsidRDefault="6136BA80" w:rsidP="6136BA80">
      <w:pPr>
        <w:jc w:val="both"/>
        <w:rPr>
          <w:sz w:val="24"/>
        </w:rPr>
      </w:pPr>
    </w:p>
    <w:sectPr w:rsidR="6136BA80" w:rsidSect="00894096">
      <w:headerReference w:type="default" r:id="rId12"/>
      <w:footerReference w:type="default" r:id="rId13"/>
      <w:pgSz w:w="11900" w:h="16840"/>
      <w:pgMar w:top="737" w:right="720" w:bottom="81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E72F9" w14:textId="77777777" w:rsidR="007375F5" w:rsidRDefault="007375F5" w:rsidP="00DA78A8">
      <w:pPr>
        <w:spacing w:line="240" w:lineRule="auto"/>
      </w:pPr>
      <w:r>
        <w:separator/>
      </w:r>
    </w:p>
  </w:endnote>
  <w:endnote w:type="continuationSeparator" w:id="0">
    <w:p w14:paraId="25BBFA34" w14:textId="77777777" w:rsidR="007375F5" w:rsidRDefault="007375F5" w:rsidP="00DA78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Roboto">
    <w:charset w:val="00"/>
    <w:family w:val="auto"/>
    <w:pitch w:val="variable"/>
    <w:sig w:usb0="E0000AFF" w:usb1="5000217F" w:usb2="0000002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7070F" w14:textId="77777777" w:rsidR="00DA78A8" w:rsidRDefault="00044AB7">
    <w:pPr>
      <w:pStyle w:val="Footer"/>
    </w:pPr>
    <w:r w:rsidRPr="00D7661A">
      <w:rPr>
        <w:rFonts w:cs="Arial"/>
        <w:noProof/>
        <w:color w:val="333333"/>
        <w:lang w:val="en-GB" w:eastAsia="en-GB"/>
      </w:rPr>
      <mc:AlternateContent>
        <mc:Choice Requires="wps">
          <w:drawing>
            <wp:anchor distT="0" distB="0" distL="114300" distR="114300" simplePos="0" relativeHeight="251659264" behindDoc="0" locked="0" layoutInCell="1" allowOverlap="1" wp14:anchorId="227BDDEB" wp14:editId="04FD50EC">
              <wp:simplePos x="0" y="0"/>
              <wp:positionH relativeFrom="column">
                <wp:posOffset>-984885</wp:posOffset>
              </wp:positionH>
              <wp:positionV relativeFrom="page">
                <wp:posOffset>9944100</wp:posOffset>
              </wp:positionV>
              <wp:extent cx="20116800" cy="899795"/>
              <wp:effectExtent l="0" t="0" r="0" b="0"/>
              <wp:wrapThrough wrapText="bothSides">
                <wp:wrapPolygon edited="0">
                  <wp:start x="0" y="0"/>
                  <wp:lineTo x="0" y="20731"/>
                  <wp:lineTo x="21573" y="20731"/>
                  <wp:lineTo x="21573" y="0"/>
                  <wp:lineTo x="0" y="0"/>
                </wp:wrapPolygon>
              </wp:wrapThrough>
              <wp:docPr id="1" name="Rectangle 1"/>
              <wp:cNvGraphicFramePr/>
              <a:graphic xmlns:a="http://schemas.openxmlformats.org/drawingml/2006/main">
                <a:graphicData uri="http://schemas.microsoft.com/office/word/2010/wordprocessingShape">
                  <wps:wsp>
                    <wps:cNvSpPr/>
                    <wps:spPr>
                      <a:xfrm>
                        <a:off x="0" y="0"/>
                        <a:ext cx="20116800" cy="899795"/>
                      </a:xfrm>
                      <a:prstGeom prst="rect">
                        <a:avLst/>
                      </a:prstGeom>
                      <a:solidFill>
                        <a:srgbClr val="ED018C"/>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v="urn:schemas-microsoft-com:mac:vml" xmlns:mo="http://schemas.microsoft.com/office/mac/office/2008/main">
          <w:pict>
            <v:rect id="Rectangle 1" style="position:absolute;margin-left:-77.55pt;margin-top:783pt;width:22in;height:7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ed018c" stroked="f" strokeweight=".5pt" w14:anchorId="311C6B1B"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">
              <w10:wrap type="through" anchory="page"/>
            </v:rect>
          </w:pict>
        </mc:Fallback>
      </mc:AlternateContent>
    </w:r>
    <w:r w:rsidRPr="009C4567">
      <w:rPr>
        <w:rFonts w:cs="Arial"/>
        <w:noProof/>
        <w:color w:val="333333"/>
        <w:lang w:val="en-GB" w:eastAsia="en-GB"/>
      </w:rPr>
      <w:drawing>
        <wp:anchor distT="0" distB="0" distL="114300" distR="114300" simplePos="0" relativeHeight="251665408" behindDoc="0" locked="0" layoutInCell="1" allowOverlap="1" wp14:anchorId="05162B54" wp14:editId="3E88F4D5">
          <wp:simplePos x="0" y="0"/>
          <wp:positionH relativeFrom="column">
            <wp:posOffset>-511810</wp:posOffset>
          </wp:positionH>
          <wp:positionV relativeFrom="paragraph">
            <wp:posOffset>-95885</wp:posOffset>
          </wp:positionV>
          <wp:extent cx="5727700" cy="719455"/>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27700" cy="719455"/>
                  </a:xfrm>
                  <a:prstGeom prst="rect">
                    <a:avLst/>
                  </a:prstGeom>
                </pic:spPr>
              </pic:pic>
            </a:graphicData>
          </a:graphic>
          <wp14:sizeRelH relativeFrom="page">
            <wp14:pctWidth>0</wp14:pctWidth>
          </wp14:sizeRelH>
          <wp14:sizeRelV relativeFrom="page">
            <wp14:pctHeight>0</wp14:pctHeight>
          </wp14:sizeRelV>
        </wp:anchor>
      </w:drawing>
    </w:r>
    <w:r w:rsidR="00DA78A8" w:rsidRPr="00DA78A8">
      <w:rPr>
        <w:rFonts w:cs="Arial"/>
        <w:noProof/>
        <w:color w:val="333333"/>
        <w:lang w:val="en-GB" w:eastAsia="en-GB"/>
      </w:rPr>
      <mc:AlternateContent>
        <mc:Choice Requires="wps">
          <w:drawing>
            <wp:anchor distT="0" distB="0" distL="114300" distR="114300" simplePos="0" relativeHeight="251661312" behindDoc="0" locked="0" layoutInCell="1" allowOverlap="1" wp14:anchorId="27255583" wp14:editId="5E4E5D07">
              <wp:simplePos x="0" y="0"/>
              <wp:positionH relativeFrom="column">
                <wp:posOffset>-969264</wp:posOffset>
              </wp:positionH>
              <wp:positionV relativeFrom="paragraph">
                <wp:posOffset>-101473</wp:posOffset>
              </wp:positionV>
              <wp:extent cx="9823450" cy="325120"/>
              <wp:effectExtent l="0" t="0" r="0" b="5715"/>
              <wp:wrapNone/>
              <wp:docPr id="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0" cy="325120"/>
                      </a:xfrm>
                      <a:prstGeom prst="rect">
                        <a:avLst/>
                      </a:prstGeom>
                      <a:noFill/>
                      <a:ln>
                        <a:noFill/>
                      </a:ln>
                      <a:extLst>
                        <a:ext uri="{909E8E84-426E-40dd-AFC4-6F175D3DCCD1}">
                          <a14:hiddenFill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14:paraId="56F77B72" w14:textId="77777777" w:rsidR="00DA78A8" w:rsidRPr="00DA78A8" w:rsidRDefault="00DA78A8" w:rsidP="00DA78A8">
                          <w:pPr>
                            <w:pStyle w:val="NormalWeb"/>
                            <w:spacing w:before="0" w:beforeAutospacing="0" w:after="0" w:afterAutospacing="0"/>
                            <w:rPr>
                              <w:sz w:val="32"/>
                              <w:szCs w:val="32"/>
                            </w:rPr>
                          </w:pPr>
                        </w:p>
                      </w:txbxContent>
                    </wps:txbx>
                    <wps:bodyPr wrap="square">
                      <a:spAutoFit/>
                    </wps:bodyPr>
                  </wps:wsp>
                </a:graphicData>
              </a:graphic>
            </wp:anchor>
          </w:drawing>
        </mc:Choice>
        <mc:Fallback>
          <w:pict>
            <v:shapetype w14:anchorId="27255583" id="_x0000_t202" coordsize="21600,21600" o:spt="202" path="m,l,21600r21600,l21600,xe">
              <v:stroke joinstyle="miter"/>
              <v:path gradientshapeok="t" o:connecttype="rect"/>
            </v:shapetype>
            <v:shape id="_x0000_s1027" type="#_x0000_t202" style="position:absolute;margin-left:-76.3pt;margin-top:-8pt;width:773.5pt;height:2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" filled="f" stroked="f">
              <v:textbox style="mso-fit-shape-to-text:t">
                <w:txbxContent>
                  <w:p w14:paraId="56F77B72" w14:textId="77777777" w:rsidR="00DA78A8" w:rsidRPr="00DA78A8" w:rsidRDefault="00DA78A8" w:rsidP="00DA78A8">
                    <w:pPr>
                      <w:pStyle w:val="NormalWeb"/>
                      <w:spacing w:before="0" w:beforeAutospacing="0" w:after="0" w:afterAutospacing="0"/>
                      <w:rPr>
                        <w:sz w:val="32"/>
                        <w:szCs w:val="32"/>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56EB5" w14:textId="77777777" w:rsidR="007375F5" w:rsidRDefault="007375F5" w:rsidP="00DA78A8">
      <w:pPr>
        <w:spacing w:line="240" w:lineRule="auto"/>
      </w:pPr>
      <w:r>
        <w:separator/>
      </w:r>
    </w:p>
  </w:footnote>
  <w:footnote w:type="continuationSeparator" w:id="0">
    <w:p w14:paraId="1C660E8D" w14:textId="77777777" w:rsidR="007375F5" w:rsidRDefault="007375F5" w:rsidP="00DA78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BA69F" w14:textId="77777777" w:rsidR="00DA78A8" w:rsidRDefault="008F6160">
    <w:pPr>
      <w:pStyle w:val="Header"/>
    </w:pPr>
    <w:r w:rsidRPr="00DA78A8">
      <w:rPr>
        <w:rFonts w:cs="Arial"/>
        <w:noProof/>
        <w:color w:val="333333"/>
        <w:lang w:val="en-GB" w:eastAsia="en-GB"/>
      </w:rPr>
      <mc:AlternateContent>
        <mc:Choice Requires="wps">
          <w:drawing>
            <wp:anchor distT="0" distB="0" distL="114300" distR="114300" simplePos="0" relativeHeight="251664384" behindDoc="0" locked="0" layoutInCell="1" allowOverlap="1" wp14:anchorId="35F79384" wp14:editId="75E30D23">
              <wp:simplePos x="0" y="0"/>
              <wp:positionH relativeFrom="column">
                <wp:posOffset>3714750</wp:posOffset>
              </wp:positionH>
              <wp:positionV relativeFrom="paragraph">
                <wp:posOffset>0</wp:posOffset>
              </wp:positionV>
              <wp:extent cx="9823450" cy="325120"/>
              <wp:effectExtent l="0" t="0" r="0" b="5715"/>
              <wp:wrapNone/>
              <wp:docPr id="8"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0" cy="32512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14:paraId="7F53B898" w14:textId="77777777" w:rsidR="008F6160" w:rsidRPr="00DA78A8" w:rsidRDefault="008F6160" w:rsidP="008F6160">
                          <w:pPr>
                            <w:pStyle w:val="NormalWeb"/>
                            <w:spacing w:before="0" w:beforeAutospacing="0" w:after="0" w:afterAutospacing="0"/>
                            <w:rPr>
                              <w:sz w:val="32"/>
                              <w:szCs w:val="32"/>
                            </w:rPr>
                          </w:pPr>
                        </w:p>
                      </w:txbxContent>
                    </wps:txbx>
                    <wps:bodyPr wrap="square">
                      <a:spAutoFit/>
                    </wps:bodyPr>
                  </wps:wsp>
                </a:graphicData>
              </a:graphic>
            </wp:anchor>
          </w:drawing>
        </mc:Choice>
        <mc:Fallback>
          <w:pict>
            <v:shapetype w14:anchorId="35F79384" id="_x0000_t202" coordsize="21600,21600" o:spt="202" path="m,l,21600r21600,l21600,xe">
              <v:stroke joinstyle="miter"/>
              <v:path gradientshapeok="t" o:connecttype="rect"/>
            </v:shapetype>
            <v:shape id="TextBox 11" o:spid="_x0000_s1026" type="#_x0000_t202" style="position:absolute;margin-left:292.5pt;margin-top:0;width:773.5pt;height:25.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" filled="f" stroked="f">
              <v:textbox style="mso-fit-shape-to-text:t">
                <w:txbxContent>
                  <w:p w14:paraId="7F53B898" w14:textId="77777777" w:rsidR="008F6160" w:rsidRPr="00DA78A8" w:rsidRDefault="008F6160" w:rsidP="008F6160">
                    <w:pPr>
                      <w:pStyle w:val="NormalWeb"/>
                      <w:spacing w:before="0" w:beforeAutospacing="0" w:after="0" w:afterAutospacing="0"/>
                      <w:rPr>
                        <w:sz w:val="32"/>
                        <w:szCs w:val="3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A3890"/>
    <w:multiLevelType w:val="multilevel"/>
    <w:tmpl w:val="3966908C"/>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1613127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0szQyMDQzMTE3szBQ0lEKTi0uzszPAykwrAUAcfBulCwAAAA="/>
  </w:docVars>
  <w:rsids>
    <w:rsidRoot w:val="00DA78A8"/>
    <w:rsid w:val="00013807"/>
    <w:rsid w:val="00040D07"/>
    <w:rsid w:val="00042BCE"/>
    <w:rsid w:val="00044AB7"/>
    <w:rsid w:val="000F028B"/>
    <w:rsid w:val="00146D0D"/>
    <w:rsid w:val="001D6BA6"/>
    <w:rsid w:val="001E775B"/>
    <w:rsid w:val="002269DF"/>
    <w:rsid w:val="00255DA7"/>
    <w:rsid w:val="003040D4"/>
    <w:rsid w:val="003235E2"/>
    <w:rsid w:val="003657FB"/>
    <w:rsid w:val="003A619D"/>
    <w:rsid w:val="004014B1"/>
    <w:rsid w:val="0043211F"/>
    <w:rsid w:val="004746F6"/>
    <w:rsid w:val="004904E7"/>
    <w:rsid w:val="004A1240"/>
    <w:rsid w:val="004A750B"/>
    <w:rsid w:val="004D11DF"/>
    <w:rsid w:val="004D297C"/>
    <w:rsid w:val="004F0571"/>
    <w:rsid w:val="004F7CD1"/>
    <w:rsid w:val="0056010B"/>
    <w:rsid w:val="00561BDB"/>
    <w:rsid w:val="00576840"/>
    <w:rsid w:val="005A37E2"/>
    <w:rsid w:val="005B5678"/>
    <w:rsid w:val="005C3B22"/>
    <w:rsid w:val="005C70F2"/>
    <w:rsid w:val="005D2913"/>
    <w:rsid w:val="00600F31"/>
    <w:rsid w:val="006C59FA"/>
    <w:rsid w:val="006C6F58"/>
    <w:rsid w:val="006D155C"/>
    <w:rsid w:val="007375F5"/>
    <w:rsid w:val="0076013D"/>
    <w:rsid w:val="0079183D"/>
    <w:rsid w:val="007D135A"/>
    <w:rsid w:val="00802C81"/>
    <w:rsid w:val="00822013"/>
    <w:rsid w:val="008665EA"/>
    <w:rsid w:val="00867CDF"/>
    <w:rsid w:val="00894096"/>
    <w:rsid w:val="008C7F9B"/>
    <w:rsid w:val="008D0124"/>
    <w:rsid w:val="008F6160"/>
    <w:rsid w:val="009A44AC"/>
    <w:rsid w:val="009B1AD3"/>
    <w:rsid w:val="009C4567"/>
    <w:rsid w:val="00A32F2E"/>
    <w:rsid w:val="00A41400"/>
    <w:rsid w:val="00A94D85"/>
    <w:rsid w:val="00AA7A5F"/>
    <w:rsid w:val="00AC1167"/>
    <w:rsid w:val="00AE5BB5"/>
    <w:rsid w:val="00B17BF5"/>
    <w:rsid w:val="00B35F1B"/>
    <w:rsid w:val="00B451B3"/>
    <w:rsid w:val="00B56030"/>
    <w:rsid w:val="00C4219E"/>
    <w:rsid w:val="00C50530"/>
    <w:rsid w:val="00C517DF"/>
    <w:rsid w:val="00CA4FAD"/>
    <w:rsid w:val="00CB2E25"/>
    <w:rsid w:val="00CD232C"/>
    <w:rsid w:val="00CE0CFC"/>
    <w:rsid w:val="00D17472"/>
    <w:rsid w:val="00D61161"/>
    <w:rsid w:val="00D91820"/>
    <w:rsid w:val="00D9543B"/>
    <w:rsid w:val="00DA78A8"/>
    <w:rsid w:val="00DB2360"/>
    <w:rsid w:val="00DB5E93"/>
    <w:rsid w:val="00DF075C"/>
    <w:rsid w:val="00E3256C"/>
    <w:rsid w:val="00E81214"/>
    <w:rsid w:val="00EB408B"/>
    <w:rsid w:val="00ED37A7"/>
    <w:rsid w:val="00EF07AD"/>
    <w:rsid w:val="00F05091"/>
    <w:rsid w:val="00F42904"/>
    <w:rsid w:val="00F73BDB"/>
    <w:rsid w:val="00FB3824"/>
    <w:rsid w:val="0145ABEB"/>
    <w:rsid w:val="0147A696"/>
    <w:rsid w:val="014E454F"/>
    <w:rsid w:val="01763EEF"/>
    <w:rsid w:val="02BA30C9"/>
    <w:rsid w:val="031FD0A0"/>
    <w:rsid w:val="0338B259"/>
    <w:rsid w:val="0460B3F8"/>
    <w:rsid w:val="053F99AD"/>
    <w:rsid w:val="055B68E8"/>
    <w:rsid w:val="056CFE25"/>
    <w:rsid w:val="05EBDC33"/>
    <w:rsid w:val="063802CE"/>
    <w:rsid w:val="067573D3"/>
    <w:rsid w:val="06A5C355"/>
    <w:rsid w:val="06FEE01F"/>
    <w:rsid w:val="07377BB3"/>
    <w:rsid w:val="07575B84"/>
    <w:rsid w:val="07EACBAD"/>
    <w:rsid w:val="083C57DB"/>
    <w:rsid w:val="087B334A"/>
    <w:rsid w:val="08B95BEB"/>
    <w:rsid w:val="08D4C354"/>
    <w:rsid w:val="094A2C48"/>
    <w:rsid w:val="098B6311"/>
    <w:rsid w:val="099F8340"/>
    <w:rsid w:val="09F3DD2C"/>
    <w:rsid w:val="0AE413C5"/>
    <w:rsid w:val="0B9C044E"/>
    <w:rsid w:val="0BB3F83B"/>
    <w:rsid w:val="0C10A83A"/>
    <w:rsid w:val="0C31DDC5"/>
    <w:rsid w:val="0CC0891F"/>
    <w:rsid w:val="0D78FB76"/>
    <w:rsid w:val="0DEDBEB8"/>
    <w:rsid w:val="0DFA5346"/>
    <w:rsid w:val="0F6C39DA"/>
    <w:rsid w:val="0FD18FE1"/>
    <w:rsid w:val="0FE41A8D"/>
    <w:rsid w:val="1002C123"/>
    <w:rsid w:val="102982CA"/>
    <w:rsid w:val="107ADDED"/>
    <w:rsid w:val="10D331C5"/>
    <w:rsid w:val="10FFAA01"/>
    <w:rsid w:val="11C9F55B"/>
    <w:rsid w:val="123007D9"/>
    <w:rsid w:val="12E6709D"/>
    <w:rsid w:val="1339E6F8"/>
    <w:rsid w:val="13641416"/>
    <w:rsid w:val="137CC3F2"/>
    <w:rsid w:val="139CBBA4"/>
    <w:rsid w:val="140D7478"/>
    <w:rsid w:val="14722F3F"/>
    <w:rsid w:val="14CAFA81"/>
    <w:rsid w:val="156A1A2B"/>
    <w:rsid w:val="1578A807"/>
    <w:rsid w:val="160CC608"/>
    <w:rsid w:val="1626F4CF"/>
    <w:rsid w:val="163BAC0E"/>
    <w:rsid w:val="1641DD9E"/>
    <w:rsid w:val="165C9635"/>
    <w:rsid w:val="16839458"/>
    <w:rsid w:val="175167A3"/>
    <w:rsid w:val="18490B70"/>
    <w:rsid w:val="185B5149"/>
    <w:rsid w:val="18660147"/>
    <w:rsid w:val="18954536"/>
    <w:rsid w:val="18CB3E9D"/>
    <w:rsid w:val="1907029C"/>
    <w:rsid w:val="19097A5B"/>
    <w:rsid w:val="19684808"/>
    <w:rsid w:val="19CD93F5"/>
    <w:rsid w:val="1A48DF11"/>
    <w:rsid w:val="1A6EAF8D"/>
    <w:rsid w:val="1AD54A03"/>
    <w:rsid w:val="1BC6C416"/>
    <w:rsid w:val="1BEF0BC2"/>
    <w:rsid w:val="1C31A649"/>
    <w:rsid w:val="1C754C77"/>
    <w:rsid w:val="1C80E8C3"/>
    <w:rsid w:val="1CD0B350"/>
    <w:rsid w:val="1D1CB2D8"/>
    <w:rsid w:val="1D59AB29"/>
    <w:rsid w:val="1DBDCA11"/>
    <w:rsid w:val="1E10EBFC"/>
    <w:rsid w:val="1EA072F0"/>
    <w:rsid w:val="1EA66531"/>
    <w:rsid w:val="1ED3C9CC"/>
    <w:rsid w:val="1F1588A7"/>
    <w:rsid w:val="1F6CC125"/>
    <w:rsid w:val="1FC00619"/>
    <w:rsid w:val="1FD32FE8"/>
    <w:rsid w:val="2007EFBF"/>
    <w:rsid w:val="20205340"/>
    <w:rsid w:val="202ADFA9"/>
    <w:rsid w:val="209A8CA1"/>
    <w:rsid w:val="211E7B44"/>
    <w:rsid w:val="212D38CC"/>
    <w:rsid w:val="213C42E0"/>
    <w:rsid w:val="217BFA32"/>
    <w:rsid w:val="219FF09E"/>
    <w:rsid w:val="21A93997"/>
    <w:rsid w:val="21F55AB9"/>
    <w:rsid w:val="22512204"/>
    <w:rsid w:val="22BB041F"/>
    <w:rsid w:val="2392716D"/>
    <w:rsid w:val="23F69E4A"/>
    <w:rsid w:val="24034BBC"/>
    <w:rsid w:val="241902EF"/>
    <w:rsid w:val="248A84CF"/>
    <w:rsid w:val="249C15CA"/>
    <w:rsid w:val="24A03402"/>
    <w:rsid w:val="24CD4804"/>
    <w:rsid w:val="2549BD94"/>
    <w:rsid w:val="25556718"/>
    <w:rsid w:val="267B9992"/>
    <w:rsid w:val="2696C837"/>
    <w:rsid w:val="26A07587"/>
    <w:rsid w:val="2757760B"/>
    <w:rsid w:val="27D2EAE8"/>
    <w:rsid w:val="2867EF8E"/>
    <w:rsid w:val="287674DB"/>
    <w:rsid w:val="289F1536"/>
    <w:rsid w:val="28A8A6E7"/>
    <w:rsid w:val="292E9C4C"/>
    <w:rsid w:val="29C56821"/>
    <w:rsid w:val="29C8574A"/>
    <w:rsid w:val="2B2ED13C"/>
    <w:rsid w:val="2B7C5195"/>
    <w:rsid w:val="2BB6E4F7"/>
    <w:rsid w:val="2C372E54"/>
    <w:rsid w:val="2C6BC9AD"/>
    <w:rsid w:val="2CCF1FDD"/>
    <w:rsid w:val="2DCCD396"/>
    <w:rsid w:val="2ED68553"/>
    <w:rsid w:val="2FC611B4"/>
    <w:rsid w:val="2FFA22DE"/>
    <w:rsid w:val="300C87A3"/>
    <w:rsid w:val="305AD9AE"/>
    <w:rsid w:val="30663C34"/>
    <w:rsid w:val="30C60ECE"/>
    <w:rsid w:val="3154E173"/>
    <w:rsid w:val="31E4E2B4"/>
    <w:rsid w:val="31FBA2CB"/>
    <w:rsid w:val="327D330A"/>
    <w:rsid w:val="333A712B"/>
    <w:rsid w:val="338D5C88"/>
    <w:rsid w:val="33F4870D"/>
    <w:rsid w:val="340AE20F"/>
    <w:rsid w:val="340E0DB4"/>
    <w:rsid w:val="3439321B"/>
    <w:rsid w:val="351041CF"/>
    <w:rsid w:val="3524F326"/>
    <w:rsid w:val="35D509AF"/>
    <w:rsid w:val="35DA7B3A"/>
    <w:rsid w:val="35FEB0EA"/>
    <w:rsid w:val="36342533"/>
    <w:rsid w:val="363E2A7C"/>
    <w:rsid w:val="363EEE43"/>
    <w:rsid w:val="36847EE2"/>
    <w:rsid w:val="37156C2F"/>
    <w:rsid w:val="37379255"/>
    <w:rsid w:val="375FB77F"/>
    <w:rsid w:val="37876A32"/>
    <w:rsid w:val="378B4E24"/>
    <w:rsid w:val="37AD933A"/>
    <w:rsid w:val="38921FF9"/>
    <w:rsid w:val="3912DF16"/>
    <w:rsid w:val="39BFF043"/>
    <w:rsid w:val="39FB5105"/>
    <w:rsid w:val="3AEC1F7E"/>
    <w:rsid w:val="3B56271D"/>
    <w:rsid w:val="3B598E1A"/>
    <w:rsid w:val="3B8035AA"/>
    <w:rsid w:val="3BBF2EEC"/>
    <w:rsid w:val="3BBFFEE4"/>
    <w:rsid w:val="3BCD15E3"/>
    <w:rsid w:val="3CA519D0"/>
    <w:rsid w:val="3CFF7916"/>
    <w:rsid w:val="3D203741"/>
    <w:rsid w:val="3D73B9EC"/>
    <w:rsid w:val="3D833328"/>
    <w:rsid w:val="3DA3EC40"/>
    <w:rsid w:val="3DBC231A"/>
    <w:rsid w:val="3DD5FEFC"/>
    <w:rsid w:val="3DD7A3BD"/>
    <w:rsid w:val="3E714C38"/>
    <w:rsid w:val="3E8CDE1B"/>
    <w:rsid w:val="3EE6058B"/>
    <w:rsid w:val="3F314BCF"/>
    <w:rsid w:val="3F8BE47B"/>
    <w:rsid w:val="40DB327F"/>
    <w:rsid w:val="41B4C3CC"/>
    <w:rsid w:val="42278816"/>
    <w:rsid w:val="4360317D"/>
    <w:rsid w:val="437260F8"/>
    <w:rsid w:val="442747E8"/>
    <w:rsid w:val="44C12CD5"/>
    <w:rsid w:val="4581F29E"/>
    <w:rsid w:val="45E35D98"/>
    <w:rsid w:val="46C9A634"/>
    <w:rsid w:val="47525AFD"/>
    <w:rsid w:val="4752899E"/>
    <w:rsid w:val="476C2AAC"/>
    <w:rsid w:val="4786D1D8"/>
    <w:rsid w:val="483E5979"/>
    <w:rsid w:val="48E6A6BE"/>
    <w:rsid w:val="49042F35"/>
    <w:rsid w:val="49915C8E"/>
    <w:rsid w:val="4AD5189C"/>
    <w:rsid w:val="4ADDD049"/>
    <w:rsid w:val="4B94C01E"/>
    <w:rsid w:val="4BAC9BDF"/>
    <w:rsid w:val="4CA32C04"/>
    <w:rsid w:val="4CC16230"/>
    <w:rsid w:val="4D41DE9E"/>
    <w:rsid w:val="4D8499C5"/>
    <w:rsid w:val="4D8591C0"/>
    <w:rsid w:val="4EC305AC"/>
    <w:rsid w:val="4F9E4BF2"/>
    <w:rsid w:val="4FE8DC29"/>
    <w:rsid w:val="509A05C5"/>
    <w:rsid w:val="514619BD"/>
    <w:rsid w:val="515EBE4F"/>
    <w:rsid w:val="51E524E1"/>
    <w:rsid w:val="526E9798"/>
    <w:rsid w:val="5279E166"/>
    <w:rsid w:val="5298E33B"/>
    <w:rsid w:val="52FCB647"/>
    <w:rsid w:val="5352495C"/>
    <w:rsid w:val="538DED97"/>
    <w:rsid w:val="53A868EB"/>
    <w:rsid w:val="54DB8310"/>
    <w:rsid w:val="5523D6D0"/>
    <w:rsid w:val="5551EDD5"/>
    <w:rsid w:val="5559C862"/>
    <w:rsid w:val="55E178ED"/>
    <w:rsid w:val="55F63E91"/>
    <w:rsid w:val="56A4C034"/>
    <w:rsid w:val="570982A9"/>
    <w:rsid w:val="57D3C987"/>
    <w:rsid w:val="5823B5F8"/>
    <w:rsid w:val="58989AB2"/>
    <w:rsid w:val="592C9B73"/>
    <w:rsid w:val="5AA044CD"/>
    <w:rsid w:val="5AE3F860"/>
    <w:rsid w:val="5B93BBD5"/>
    <w:rsid w:val="5B9D2605"/>
    <w:rsid w:val="5BA7B021"/>
    <w:rsid w:val="5C58B58B"/>
    <w:rsid w:val="5C710594"/>
    <w:rsid w:val="5C81CA98"/>
    <w:rsid w:val="5CD19878"/>
    <w:rsid w:val="5D135983"/>
    <w:rsid w:val="5D350BDB"/>
    <w:rsid w:val="5DA2CD99"/>
    <w:rsid w:val="5DA7A93F"/>
    <w:rsid w:val="5DB78911"/>
    <w:rsid w:val="5DFEFFBE"/>
    <w:rsid w:val="5E36E290"/>
    <w:rsid w:val="5E5E7140"/>
    <w:rsid w:val="5E8C9447"/>
    <w:rsid w:val="5F460F54"/>
    <w:rsid w:val="5FD93A06"/>
    <w:rsid w:val="6025C539"/>
    <w:rsid w:val="602B88DD"/>
    <w:rsid w:val="6136BA80"/>
    <w:rsid w:val="63C50B9E"/>
    <w:rsid w:val="643982E8"/>
    <w:rsid w:val="64487CC6"/>
    <w:rsid w:val="64839B3C"/>
    <w:rsid w:val="64F33E49"/>
    <w:rsid w:val="6505C3C5"/>
    <w:rsid w:val="65118E98"/>
    <w:rsid w:val="65301FB7"/>
    <w:rsid w:val="65979D3D"/>
    <w:rsid w:val="65BF7A6E"/>
    <w:rsid w:val="65CB0CF9"/>
    <w:rsid w:val="661FED8F"/>
    <w:rsid w:val="6650BA97"/>
    <w:rsid w:val="6688BDA8"/>
    <w:rsid w:val="67FB86AB"/>
    <w:rsid w:val="681EE131"/>
    <w:rsid w:val="688BAFC0"/>
    <w:rsid w:val="68A2F0AB"/>
    <w:rsid w:val="68E73DC5"/>
    <w:rsid w:val="68F82B9D"/>
    <w:rsid w:val="693FEAAC"/>
    <w:rsid w:val="6954E4F2"/>
    <w:rsid w:val="6968227E"/>
    <w:rsid w:val="69CD01BB"/>
    <w:rsid w:val="6A4ACE6E"/>
    <w:rsid w:val="6ADEA123"/>
    <w:rsid w:val="6B2232A5"/>
    <w:rsid w:val="6B3CC6B9"/>
    <w:rsid w:val="6BA76378"/>
    <w:rsid w:val="6BAF931A"/>
    <w:rsid w:val="6BE400BB"/>
    <w:rsid w:val="6BE58DAD"/>
    <w:rsid w:val="6BFDF2AA"/>
    <w:rsid w:val="6C1A207E"/>
    <w:rsid w:val="6C50B4D7"/>
    <w:rsid w:val="6CA2F527"/>
    <w:rsid w:val="6D472423"/>
    <w:rsid w:val="6D4C7819"/>
    <w:rsid w:val="6DD64534"/>
    <w:rsid w:val="6E08069D"/>
    <w:rsid w:val="6EBE1EFA"/>
    <w:rsid w:val="6ED7FD72"/>
    <w:rsid w:val="6EEA582A"/>
    <w:rsid w:val="6FBE8DC2"/>
    <w:rsid w:val="6FD03F15"/>
    <w:rsid w:val="6FF93BEC"/>
    <w:rsid w:val="700F47DE"/>
    <w:rsid w:val="7034B209"/>
    <w:rsid w:val="71129717"/>
    <w:rsid w:val="7159D1D4"/>
    <w:rsid w:val="72195A1D"/>
    <w:rsid w:val="722295EB"/>
    <w:rsid w:val="72244904"/>
    <w:rsid w:val="7240D133"/>
    <w:rsid w:val="724313EF"/>
    <w:rsid w:val="7249EE8D"/>
    <w:rsid w:val="7266C55A"/>
    <w:rsid w:val="72A6B4D5"/>
    <w:rsid w:val="72C5D6E9"/>
    <w:rsid w:val="73147F3F"/>
    <w:rsid w:val="7356CDAE"/>
    <w:rsid w:val="737D4774"/>
    <w:rsid w:val="741F99A9"/>
    <w:rsid w:val="7460C06C"/>
    <w:rsid w:val="74A77BB6"/>
    <w:rsid w:val="752F7E10"/>
    <w:rsid w:val="75391C11"/>
    <w:rsid w:val="75E3786F"/>
    <w:rsid w:val="76391948"/>
    <w:rsid w:val="76A73729"/>
    <w:rsid w:val="7718A09D"/>
    <w:rsid w:val="7721A984"/>
    <w:rsid w:val="77696CEC"/>
    <w:rsid w:val="7798FF8E"/>
    <w:rsid w:val="77E9A064"/>
    <w:rsid w:val="7801FD7A"/>
    <w:rsid w:val="7840B573"/>
    <w:rsid w:val="784A0E3C"/>
    <w:rsid w:val="78A98DDD"/>
    <w:rsid w:val="78DF8AEE"/>
    <w:rsid w:val="78FA482E"/>
    <w:rsid w:val="795CD2CB"/>
    <w:rsid w:val="7A12CADB"/>
    <w:rsid w:val="7A993243"/>
    <w:rsid w:val="7AC63C12"/>
    <w:rsid w:val="7B1F8F3F"/>
    <w:rsid w:val="7B84698E"/>
    <w:rsid w:val="7BE6289E"/>
    <w:rsid w:val="7C082A4A"/>
    <w:rsid w:val="7C560CB1"/>
    <w:rsid w:val="7C77487E"/>
    <w:rsid w:val="7DAA4099"/>
    <w:rsid w:val="7EFE7737"/>
    <w:rsid w:val="7F899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4D30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6160"/>
    <w:pPr>
      <w:spacing w:line="240" w:lineRule="atLeast"/>
    </w:pPr>
    <w:rPr>
      <w:rFonts w:ascii="Arial" w:eastAsia="Times New Roman" w:hAnsi="Arial" w:cs="Times New Roman"/>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8A8"/>
    <w:pPr>
      <w:tabs>
        <w:tab w:val="center" w:pos="4513"/>
        <w:tab w:val="right" w:pos="9026"/>
      </w:tabs>
      <w:spacing w:line="240" w:lineRule="auto"/>
    </w:pPr>
    <w:rPr>
      <w:rFonts w:asciiTheme="minorHAnsi" w:eastAsiaTheme="minorHAnsi" w:hAnsiTheme="minorHAnsi" w:cstheme="minorBidi"/>
      <w:sz w:val="24"/>
      <w:lang w:val="en-US"/>
    </w:rPr>
  </w:style>
  <w:style w:type="character" w:customStyle="1" w:styleId="HeaderChar">
    <w:name w:val="Header Char"/>
    <w:basedOn w:val="DefaultParagraphFont"/>
    <w:link w:val="Header"/>
    <w:uiPriority w:val="99"/>
    <w:rsid w:val="00DA78A8"/>
  </w:style>
  <w:style w:type="paragraph" w:styleId="Footer">
    <w:name w:val="footer"/>
    <w:basedOn w:val="Normal"/>
    <w:link w:val="FooterChar"/>
    <w:uiPriority w:val="99"/>
    <w:unhideWhenUsed/>
    <w:rsid w:val="00DA78A8"/>
    <w:pPr>
      <w:tabs>
        <w:tab w:val="center" w:pos="4513"/>
        <w:tab w:val="right" w:pos="9026"/>
      </w:tabs>
      <w:spacing w:line="240" w:lineRule="auto"/>
    </w:pPr>
    <w:rPr>
      <w:rFonts w:asciiTheme="minorHAnsi" w:eastAsiaTheme="minorHAnsi" w:hAnsiTheme="minorHAnsi" w:cstheme="minorBidi"/>
      <w:sz w:val="24"/>
      <w:lang w:val="en-US"/>
    </w:rPr>
  </w:style>
  <w:style w:type="character" w:customStyle="1" w:styleId="FooterChar">
    <w:name w:val="Footer Char"/>
    <w:basedOn w:val="DefaultParagraphFont"/>
    <w:link w:val="Footer"/>
    <w:uiPriority w:val="99"/>
    <w:rsid w:val="00DA78A8"/>
  </w:style>
  <w:style w:type="paragraph" w:styleId="NormalWeb">
    <w:name w:val="Normal (Web)"/>
    <w:basedOn w:val="Normal"/>
    <w:uiPriority w:val="99"/>
    <w:semiHidden/>
    <w:unhideWhenUsed/>
    <w:rsid w:val="00DA78A8"/>
    <w:pPr>
      <w:spacing w:before="100" w:beforeAutospacing="1" w:after="100" w:afterAutospacing="1" w:line="240" w:lineRule="auto"/>
    </w:pPr>
    <w:rPr>
      <w:rFonts w:ascii="Times New Roman" w:eastAsiaTheme="minorEastAsia" w:hAnsi="Times New Roman"/>
      <w:sz w:val="24"/>
      <w:lang w:val="en-US"/>
    </w:rPr>
  </w:style>
  <w:style w:type="paragraph" w:styleId="ListParagraph">
    <w:name w:val="List Paragraph"/>
    <w:basedOn w:val="Normal"/>
    <w:uiPriority w:val="34"/>
    <w:qFormat/>
    <w:rsid w:val="00576840"/>
    <w:pPr>
      <w:ind w:left="720"/>
      <w:contextualSpacing/>
    </w:pPr>
  </w:style>
  <w:style w:type="table" w:styleId="TableGrid">
    <w:name w:val="Table Grid"/>
    <w:basedOn w:val="TableNormal"/>
    <w:uiPriority w:val="59"/>
    <w:rsid w:val="001E775B"/>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746F6"/>
    <w:pPr>
      <w:spacing w:line="240" w:lineRule="auto"/>
    </w:pPr>
    <w:rPr>
      <w:rFonts w:ascii="Helvetica" w:eastAsiaTheme="minorHAnsi" w:hAnsi="Helvetica"/>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015082">
      <w:bodyDiv w:val="1"/>
      <w:marLeft w:val="0"/>
      <w:marRight w:val="0"/>
      <w:marTop w:val="0"/>
      <w:marBottom w:val="0"/>
      <w:divBdr>
        <w:top w:val="none" w:sz="0" w:space="0" w:color="auto"/>
        <w:left w:val="none" w:sz="0" w:space="0" w:color="auto"/>
        <w:bottom w:val="none" w:sz="0" w:space="0" w:color="auto"/>
        <w:right w:val="none" w:sz="0" w:space="0" w:color="auto"/>
      </w:divBdr>
    </w:div>
    <w:div w:id="534856773">
      <w:bodyDiv w:val="1"/>
      <w:marLeft w:val="0"/>
      <w:marRight w:val="0"/>
      <w:marTop w:val="0"/>
      <w:marBottom w:val="0"/>
      <w:divBdr>
        <w:top w:val="none" w:sz="0" w:space="0" w:color="auto"/>
        <w:left w:val="none" w:sz="0" w:space="0" w:color="auto"/>
        <w:bottom w:val="none" w:sz="0" w:space="0" w:color="auto"/>
        <w:right w:val="none" w:sz="0" w:space="0" w:color="auto"/>
      </w:divBdr>
    </w:div>
    <w:div w:id="18470186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mf_EAD292B0-4863-4B9E-A39D-0226213AE090/L0/001"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cid:mf_8CAB3ABB-9F81-4C7A-8D2D-CEC444E6D00D/L0/001"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791</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Westminster</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Moonisah Bajwa</dc:creator>
  <cp:keywords/>
  <dc:description/>
  <cp:lastModifiedBy>Carla Gibbes</cp:lastModifiedBy>
  <cp:revision>2</cp:revision>
  <dcterms:created xsi:type="dcterms:W3CDTF">2025-07-31T13:23:00Z</dcterms:created>
  <dcterms:modified xsi:type="dcterms:W3CDTF">2025-07-31T13:23:00Z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1a4352caedccce736aa6e08c1cbe7311a01551ff3a118dce8c227aca76e9f118</vt:lpwstr>
  </property>
</Properties>
</file>